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A7EAB" w14:textId="5F435D1A" w:rsidR="00517EAC" w:rsidRDefault="00517EAC" w:rsidP="00517EAC">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sidR="00D83EEA">
        <w:rPr>
          <w:b/>
          <w:noProof/>
          <w:sz w:val="24"/>
        </w:rPr>
        <w:t>0</w:t>
      </w:r>
      <w:r w:rsidR="00AC4E93">
        <w:rPr>
          <w:b/>
          <w:noProof/>
          <w:sz w:val="24"/>
        </w:rPr>
        <w:t>7</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w:t>
      </w:r>
      <w:r w:rsidR="004A0527">
        <w:rPr>
          <w:b/>
          <w:i/>
          <w:noProof/>
          <w:sz w:val="28"/>
        </w:rPr>
        <w:t>10900</w:t>
      </w:r>
      <w:r>
        <w:rPr>
          <w:b/>
          <w:i/>
          <w:noProof/>
          <w:sz w:val="28"/>
        </w:rPr>
        <w:fldChar w:fldCharType="end"/>
      </w:r>
    </w:p>
    <w:p w14:paraId="781A5A55" w14:textId="1B80A6A9" w:rsidR="00517EAC" w:rsidRDefault="00E46152" w:rsidP="00517EAC">
      <w:pPr>
        <w:pStyle w:val="CRCoverPage"/>
        <w:outlineLvl w:val="0"/>
        <w:rPr>
          <w:b/>
          <w:noProof/>
          <w:sz w:val="24"/>
        </w:rPr>
      </w:pPr>
      <w:r w:rsidRPr="00E46152">
        <w:rPr>
          <w:b/>
          <w:noProof/>
          <w:sz w:val="24"/>
        </w:rPr>
        <w:t>Prague, Czech Republic, 26th – 30th August 2019</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EAC" w14:paraId="2B07DC7C" w14:textId="77777777" w:rsidTr="00517EAC">
        <w:tc>
          <w:tcPr>
            <w:tcW w:w="9641" w:type="dxa"/>
            <w:gridSpan w:val="9"/>
            <w:tcBorders>
              <w:top w:val="single" w:sz="4" w:space="0" w:color="auto"/>
              <w:left w:val="single" w:sz="4" w:space="0" w:color="auto"/>
              <w:right w:val="single" w:sz="4" w:space="0" w:color="auto"/>
            </w:tcBorders>
          </w:tcPr>
          <w:p w14:paraId="26086498" w14:textId="77777777" w:rsidR="00517EAC" w:rsidRDefault="00517EAC" w:rsidP="00517EAC">
            <w:pPr>
              <w:pStyle w:val="CRCoverPage"/>
              <w:spacing w:after="0"/>
              <w:jc w:val="right"/>
              <w:rPr>
                <w:i/>
                <w:noProof/>
              </w:rPr>
            </w:pPr>
            <w:r>
              <w:rPr>
                <w:i/>
                <w:noProof/>
                <w:sz w:val="14"/>
              </w:rPr>
              <w:t>CR-Form-v11.4</w:t>
            </w:r>
          </w:p>
        </w:tc>
      </w:tr>
      <w:tr w:rsidR="00517EAC" w14:paraId="55F95C83" w14:textId="77777777" w:rsidTr="00517EAC">
        <w:tc>
          <w:tcPr>
            <w:tcW w:w="9641" w:type="dxa"/>
            <w:gridSpan w:val="9"/>
            <w:tcBorders>
              <w:left w:val="single" w:sz="4" w:space="0" w:color="auto"/>
              <w:right w:val="single" w:sz="4" w:space="0" w:color="auto"/>
            </w:tcBorders>
          </w:tcPr>
          <w:p w14:paraId="67A23C8A" w14:textId="77777777" w:rsidR="00517EAC" w:rsidRDefault="00517EAC" w:rsidP="00517EAC">
            <w:pPr>
              <w:pStyle w:val="CRCoverPage"/>
              <w:spacing w:after="0"/>
              <w:jc w:val="center"/>
              <w:rPr>
                <w:noProof/>
              </w:rPr>
            </w:pPr>
            <w:r>
              <w:rPr>
                <w:b/>
                <w:noProof/>
                <w:sz w:val="32"/>
              </w:rPr>
              <w:t>CHANGE REQUEST</w:t>
            </w:r>
          </w:p>
        </w:tc>
      </w:tr>
      <w:tr w:rsidR="00517EAC" w14:paraId="08B877EB" w14:textId="77777777" w:rsidTr="00517EAC">
        <w:tc>
          <w:tcPr>
            <w:tcW w:w="9641" w:type="dxa"/>
            <w:gridSpan w:val="9"/>
            <w:tcBorders>
              <w:left w:val="single" w:sz="4" w:space="0" w:color="auto"/>
              <w:right w:val="single" w:sz="4" w:space="0" w:color="auto"/>
            </w:tcBorders>
          </w:tcPr>
          <w:p w14:paraId="5A5EFA62" w14:textId="77777777" w:rsidR="00517EAC" w:rsidRDefault="00517EAC" w:rsidP="00517EAC">
            <w:pPr>
              <w:pStyle w:val="CRCoverPage"/>
              <w:spacing w:after="0"/>
              <w:rPr>
                <w:noProof/>
                <w:sz w:val="8"/>
                <w:szCs w:val="8"/>
              </w:rPr>
            </w:pPr>
          </w:p>
        </w:tc>
      </w:tr>
      <w:tr w:rsidR="00517EAC" w14:paraId="6B9F44A4" w14:textId="77777777" w:rsidTr="00517EAC">
        <w:tc>
          <w:tcPr>
            <w:tcW w:w="142" w:type="dxa"/>
            <w:tcBorders>
              <w:left w:val="single" w:sz="4" w:space="0" w:color="auto"/>
            </w:tcBorders>
          </w:tcPr>
          <w:p w14:paraId="27DD1E95" w14:textId="77777777" w:rsidR="00517EAC" w:rsidRDefault="00517EAC" w:rsidP="00517EAC">
            <w:pPr>
              <w:pStyle w:val="CRCoverPage"/>
              <w:spacing w:after="0"/>
              <w:jc w:val="right"/>
              <w:rPr>
                <w:noProof/>
              </w:rPr>
            </w:pPr>
          </w:p>
        </w:tc>
        <w:tc>
          <w:tcPr>
            <w:tcW w:w="1559" w:type="dxa"/>
            <w:shd w:val="pct30" w:color="FFFF00" w:fill="auto"/>
          </w:tcPr>
          <w:p w14:paraId="68EAF40C" w14:textId="77777777" w:rsidR="00517EAC" w:rsidRPr="00410371" w:rsidRDefault="00517EAC" w:rsidP="00A07E5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18A159DC" w14:textId="77777777" w:rsidR="00517EAC" w:rsidRDefault="00517EAC" w:rsidP="00517EAC">
            <w:pPr>
              <w:pStyle w:val="CRCoverPage"/>
              <w:spacing w:after="0"/>
              <w:jc w:val="center"/>
              <w:rPr>
                <w:noProof/>
              </w:rPr>
            </w:pPr>
            <w:r>
              <w:rPr>
                <w:b/>
                <w:noProof/>
                <w:sz w:val="28"/>
              </w:rPr>
              <w:t>CR</w:t>
            </w:r>
          </w:p>
        </w:tc>
        <w:tc>
          <w:tcPr>
            <w:tcW w:w="1276" w:type="dxa"/>
            <w:shd w:val="pct30" w:color="FFFF00" w:fill="auto"/>
          </w:tcPr>
          <w:p w14:paraId="01011D2D" w14:textId="7BAC1480" w:rsidR="00517EAC" w:rsidRPr="00410371" w:rsidRDefault="00A926FA" w:rsidP="00A07E57">
            <w:pPr>
              <w:pStyle w:val="CRCoverPage"/>
              <w:spacing w:after="0"/>
              <w:jc w:val="center"/>
              <w:rPr>
                <w:noProof/>
              </w:rPr>
            </w:pPr>
            <w:r>
              <w:rPr>
                <w:b/>
                <w:noProof/>
                <w:sz w:val="28"/>
              </w:rPr>
              <w:t>-</w:t>
            </w:r>
          </w:p>
        </w:tc>
        <w:tc>
          <w:tcPr>
            <w:tcW w:w="709" w:type="dxa"/>
          </w:tcPr>
          <w:p w14:paraId="22C8E911" w14:textId="77777777" w:rsidR="00517EAC" w:rsidRDefault="00517EAC" w:rsidP="00517EAC">
            <w:pPr>
              <w:pStyle w:val="CRCoverPage"/>
              <w:tabs>
                <w:tab w:val="right" w:pos="625"/>
              </w:tabs>
              <w:spacing w:after="0"/>
              <w:jc w:val="center"/>
              <w:rPr>
                <w:noProof/>
              </w:rPr>
            </w:pPr>
            <w:r>
              <w:rPr>
                <w:b/>
                <w:bCs/>
                <w:noProof/>
                <w:sz w:val="28"/>
              </w:rPr>
              <w:t>rev</w:t>
            </w:r>
          </w:p>
        </w:tc>
        <w:tc>
          <w:tcPr>
            <w:tcW w:w="992" w:type="dxa"/>
            <w:shd w:val="pct30" w:color="FFFF00" w:fill="auto"/>
          </w:tcPr>
          <w:p w14:paraId="10A200FB" w14:textId="139B763A" w:rsidR="00517EAC" w:rsidRPr="00410371" w:rsidRDefault="00A926FA" w:rsidP="00517EAC">
            <w:pPr>
              <w:pStyle w:val="CRCoverPage"/>
              <w:spacing w:after="0"/>
              <w:jc w:val="center"/>
              <w:rPr>
                <w:b/>
                <w:noProof/>
              </w:rPr>
            </w:pPr>
            <w:r>
              <w:rPr>
                <w:b/>
                <w:noProof/>
                <w:sz w:val="28"/>
              </w:rPr>
              <w:t>-</w:t>
            </w:r>
          </w:p>
        </w:tc>
        <w:tc>
          <w:tcPr>
            <w:tcW w:w="2410" w:type="dxa"/>
          </w:tcPr>
          <w:p w14:paraId="320C46F5" w14:textId="77777777" w:rsidR="00517EAC" w:rsidRDefault="00517EAC" w:rsidP="00517E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0AF5D1" w14:textId="7A476F00" w:rsidR="00517EAC" w:rsidRPr="00A07E57" w:rsidRDefault="00024D58" w:rsidP="00A07E57">
            <w:pPr>
              <w:pStyle w:val="CRCoverPage"/>
              <w:spacing w:after="0"/>
              <w:jc w:val="center"/>
              <w:rPr>
                <w:b/>
                <w:noProof/>
                <w:sz w:val="28"/>
              </w:rPr>
            </w:pPr>
            <w:r w:rsidRPr="00A07E57">
              <w:rPr>
                <w:b/>
                <w:noProof/>
                <w:sz w:val="28"/>
              </w:rPr>
              <w:t>15.6.0</w:t>
            </w:r>
          </w:p>
        </w:tc>
        <w:tc>
          <w:tcPr>
            <w:tcW w:w="143" w:type="dxa"/>
            <w:tcBorders>
              <w:right w:val="single" w:sz="4" w:space="0" w:color="auto"/>
            </w:tcBorders>
          </w:tcPr>
          <w:p w14:paraId="6B8515B9" w14:textId="77777777" w:rsidR="00517EAC" w:rsidRDefault="00517EAC" w:rsidP="00517EAC">
            <w:pPr>
              <w:pStyle w:val="CRCoverPage"/>
              <w:spacing w:after="0"/>
              <w:rPr>
                <w:noProof/>
              </w:rPr>
            </w:pPr>
          </w:p>
        </w:tc>
      </w:tr>
      <w:tr w:rsidR="00517EAC" w14:paraId="5A2634F5" w14:textId="77777777" w:rsidTr="00517EAC">
        <w:tc>
          <w:tcPr>
            <w:tcW w:w="9641" w:type="dxa"/>
            <w:gridSpan w:val="9"/>
            <w:tcBorders>
              <w:left w:val="single" w:sz="4" w:space="0" w:color="auto"/>
              <w:right w:val="single" w:sz="4" w:space="0" w:color="auto"/>
            </w:tcBorders>
          </w:tcPr>
          <w:p w14:paraId="5819357F" w14:textId="77777777" w:rsidR="00517EAC" w:rsidRDefault="00517EAC" w:rsidP="00517EAC">
            <w:pPr>
              <w:pStyle w:val="CRCoverPage"/>
              <w:spacing w:after="0"/>
              <w:rPr>
                <w:noProof/>
              </w:rPr>
            </w:pPr>
          </w:p>
        </w:tc>
      </w:tr>
      <w:tr w:rsidR="00517EAC" w14:paraId="2221DAED" w14:textId="77777777" w:rsidTr="00517EAC">
        <w:tc>
          <w:tcPr>
            <w:tcW w:w="9641" w:type="dxa"/>
            <w:gridSpan w:val="9"/>
            <w:tcBorders>
              <w:top w:val="single" w:sz="4" w:space="0" w:color="auto"/>
            </w:tcBorders>
          </w:tcPr>
          <w:p w14:paraId="06CA8375" w14:textId="77777777" w:rsidR="00517EAC" w:rsidRPr="00F25D98" w:rsidRDefault="00517EAC" w:rsidP="00517E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17EAC" w14:paraId="14935B5C" w14:textId="77777777" w:rsidTr="00517EAC">
        <w:tc>
          <w:tcPr>
            <w:tcW w:w="9641" w:type="dxa"/>
            <w:gridSpan w:val="9"/>
          </w:tcPr>
          <w:p w14:paraId="07D86B27" w14:textId="77777777" w:rsidR="00517EAC" w:rsidRDefault="00517EAC" w:rsidP="00517EAC">
            <w:pPr>
              <w:pStyle w:val="CRCoverPage"/>
              <w:spacing w:after="0"/>
              <w:rPr>
                <w:noProof/>
                <w:sz w:val="8"/>
                <w:szCs w:val="8"/>
              </w:rPr>
            </w:pPr>
          </w:p>
        </w:tc>
      </w:tr>
    </w:tbl>
    <w:p w14:paraId="7424A7FE" w14:textId="77777777" w:rsidR="00517EAC" w:rsidRDefault="00517EAC" w:rsidP="00517E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EAC" w14:paraId="2F90456D" w14:textId="77777777" w:rsidTr="00517EAC">
        <w:tc>
          <w:tcPr>
            <w:tcW w:w="2835" w:type="dxa"/>
          </w:tcPr>
          <w:p w14:paraId="3D4DB7BB" w14:textId="77777777" w:rsidR="00517EAC" w:rsidRDefault="00517EAC" w:rsidP="00517EAC">
            <w:pPr>
              <w:pStyle w:val="CRCoverPage"/>
              <w:tabs>
                <w:tab w:val="right" w:pos="2751"/>
              </w:tabs>
              <w:spacing w:after="0"/>
              <w:rPr>
                <w:b/>
                <w:i/>
                <w:noProof/>
              </w:rPr>
            </w:pPr>
            <w:r>
              <w:rPr>
                <w:b/>
                <w:i/>
                <w:noProof/>
              </w:rPr>
              <w:t>Proposed change affects:</w:t>
            </w:r>
          </w:p>
        </w:tc>
        <w:tc>
          <w:tcPr>
            <w:tcW w:w="1418" w:type="dxa"/>
          </w:tcPr>
          <w:p w14:paraId="698E4F88" w14:textId="77777777" w:rsidR="00517EAC" w:rsidRDefault="00517EAC" w:rsidP="00517E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E0301" w14:textId="77777777" w:rsidR="00517EAC" w:rsidRDefault="00517EAC" w:rsidP="00517EAC">
            <w:pPr>
              <w:pStyle w:val="CRCoverPage"/>
              <w:spacing w:after="0"/>
              <w:jc w:val="center"/>
              <w:rPr>
                <w:b/>
                <w:caps/>
                <w:noProof/>
              </w:rPr>
            </w:pPr>
          </w:p>
        </w:tc>
        <w:tc>
          <w:tcPr>
            <w:tcW w:w="709" w:type="dxa"/>
            <w:tcBorders>
              <w:left w:val="single" w:sz="4" w:space="0" w:color="auto"/>
            </w:tcBorders>
          </w:tcPr>
          <w:p w14:paraId="4A15F4BC" w14:textId="77777777" w:rsidR="00517EAC" w:rsidRDefault="00517EAC" w:rsidP="00517E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AB30D" w14:textId="3D969395" w:rsidR="00517EAC" w:rsidRDefault="00A926FA" w:rsidP="00517EAC">
            <w:pPr>
              <w:pStyle w:val="CRCoverPage"/>
              <w:spacing w:after="0"/>
              <w:jc w:val="center"/>
              <w:rPr>
                <w:b/>
                <w:caps/>
                <w:noProof/>
              </w:rPr>
            </w:pPr>
            <w:r>
              <w:rPr>
                <w:b/>
                <w:caps/>
                <w:noProof/>
              </w:rPr>
              <w:t>X</w:t>
            </w:r>
          </w:p>
        </w:tc>
        <w:tc>
          <w:tcPr>
            <w:tcW w:w="2126" w:type="dxa"/>
          </w:tcPr>
          <w:p w14:paraId="7D93E2FE" w14:textId="77777777" w:rsidR="00517EAC" w:rsidRDefault="00517EAC" w:rsidP="00517E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83258" w14:textId="17C0011C" w:rsidR="00517EAC" w:rsidRDefault="00287B86" w:rsidP="00517EAC">
            <w:pPr>
              <w:pStyle w:val="CRCoverPage"/>
              <w:spacing w:after="0"/>
              <w:jc w:val="center"/>
              <w:rPr>
                <w:b/>
                <w:caps/>
                <w:noProof/>
              </w:rPr>
            </w:pPr>
            <w:r>
              <w:rPr>
                <w:b/>
                <w:caps/>
                <w:noProof/>
              </w:rPr>
              <w:t>X</w:t>
            </w:r>
          </w:p>
        </w:tc>
        <w:tc>
          <w:tcPr>
            <w:tcW w:w="1418" w:type="dxa"/>
            <w:tcBorders>
              <w:left w:val="nil"/>
            </w:tcBorders>
          </w:tcPr>
          <w:p w14:paraId="77302E69" w14:textId="77777777" w:rsidR="00517EAC" w:rsidRDefault="00517EAC" w:rsidP="00517E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16730" w14:textId="77777777" w:rsidR="00517EAC" w:rsidRDefault="00517EAC" w:rsidP="00517EAC">
            <w:pPr>
              <w:pStyle w:val="CRCoverPage"/>
              <w:spacing w:after="0"/>
              <w:jc w:val="center"/>
              <w:rPr>
                <w:b/>
                <w:bCs/>
                <w:caps/>
                <w:noProof/>
              </w:rPr>
            </w:pPr>
          </w:p>
        </w:tc>
      </w:tr>
    </w:tbl>
    <w:p w14:paraId="4CC427C9" w14:textId="77777777" w:rsidR="00517EAC" w:rsidRDefault="00517EAC" w:rsidP="00517E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EAC" w14:paraId="0A8FBEC9" w14:textId="77777777" w:rsidTr="00517EAC">
        <w:tc>
          <w:tcPr>
            <w:tcW w:w="9640" w:type="dxa"/>
            <w:gridSpan w:val="11"/>
          </w:tcPr>
          <w:p w14:paraId="1C3724E9" w14:textId="77777777" w:rsidR="00517EAC" w:rsidRDefault="00517EAC" w:rsidP="00517EAC">
            <w:pPr>
              <w:pStyle w:val="CRCoverPage"/>
              <w:spacing w:after="0"/>
              <w:rPr>
                <w:noProof/>
                <w:sz w:val="8"/>
                <w:szCs w:val="8"/>
              </w:rPr>
            </w:pPr>
          </w:p>
        </w:tc>
      </w:tr>
      <w:tr w:rsidR="00517EAC" w14:paraId="3F11E079" w14:textId="77777777" w:rsidTr="00517EAC">
        <w:tc>
          <w:tcPr>
            <w:tcW w:w="1843" w:type="dxa"/>
            <w:tcBorders>
              <w:top w:val="single" w:sz="4" w:space="0" w:color="auto"/>
              <w:left w:val="single" w:sz="4" w:space="0" w:color="auto"/>
            </w:tcBorders>
          </w:tcPr>
          <w:p w14:paraId="4796EB14" w14:textId="77777777" w:rsidR="00517EAC" w:rsidRDefault="00517EAC" w:rsidP="00517E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531BD" w14:textId="4E134F22" w:rsidR="00517EAC" w:rsidRDefault="00B01B38" w:rsidP="00A07E57">
            <w:pPr>
              <w:pStyle w:val="CRCoverPage"/>
              <w:spacing w:after="0"/>
              <w:rPr>
                <w:noProof/>
              </w:rPr>
            </w:pPr>
            <w:r>
              <w:t xml:space="preserve"> Draft CR for CLI </w:t>
            </w:r>
            <w:proofErr w:type="spellStart"/>
            <w:r w:rsidR="00024D58">
              <w:t>reportConfig</w:t>
            </w:r>
            <w:proofErr w:type="spellEnd"/>
          </w:p>
        </w:tc>
      </w:tr>
      <w:tr w:rsidR="00517EAC" w14:paraId="73627760" w14:textId="77777777" w:rsidTr="00517EAC">
        <w:tc>
          <w:tcPr>
            <w:tcW w:w="1843" w:type="dxa"/>
            <w:tcBorders>
              <w:left w:val="single" w:sz="4" w:space="0" w:color="auto"/>
            </w:tcBorders>
          </w:tcPr>
          <w:p w14:paraId="2BDD605E" w14:textId="77777777" w:rsidR="00517EAC" w:rsidRDefault="00517EAC" w:rsidP="00517EAC">
            <w:pPr>
              <w:pStyle w:val="CRCoverPage"/>
              <w:spacing w:after="0"/>
              <w:rPr>
                <w:b/>
                <w:i/>
                <w:noProof/>
                <w:sz w:val="8"/>
                <w:szCs w:val="8"/>
              </w:rPr>
            </w:pPr>
          </w:p>
        </w:tc>
        <w:tc>
          <w:tcPr>
            <w:tcW w:w="7797" w:type="dxa"/>
            <w:gridSpan w:val="10"/>
            <w:tcBorders>
              <w:right w:val="single" w:sz="4" w:space="0" w:color="auto"/>
            </w:tcBorders>
          </w:tcPr>
          <w:p w14:paraId="66C6CAE4" w14:textId="77777777" w:rsidR="00517EAC" w:rsidRDefault="00517EAC" w:rsidP="00517EAC">
            <w:pPr>
              <w:pStyle w:val="CRCoverPage"/>
              <w:spacing w:after="0"/>
              <w:rPr>
                <w:noProof/>
                <w:sz w:val="8"/>
                <w:szCs w:val="8"/>
              </w:rPr>
            </w:pPr>
          </w:p>
        </w:tc>
      </w:tr>
      <w:tr w:rsidR="00517EAC" w14:paraId="79BC9206" w14:textId="77777777" w:rsidTr="00517EAC">
        <w:tc>
          <w:tcPr>
            <w:tcW w:w="1843" w:type="dxa"/>
            <w:tcBorders>
              <w:left w:val="single" w:sz="4" w:space="0" w:color="auto"/>
            </w:tcBorders>
          </w:tcPr>
          <w:p w14:paraId="238A82F5" w14:textId="77777777" w:rsidR="00517EAC" w:rsidRDefault="00517EAC" w:rsidP="00517E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EA5D5" w14:textId="77777777" w:rsidR="00517EAC" w:rsidRDefault="00517EAC" w:rsidP="00517EAC">
            <w:pPr>
              <w:pStyle w:val="CRCoverPage"/>
              <w:spacing w:after="0"/>
              <w:ind w:left="100"/>
              <w:rPr>
                <w:noProof/>
              </w:rPr>
            </w:pPr>
            <w:r>
              <w:t>Ericsson</w:t>
            </w:r>
          </w:p>
        </w:tc>
      </w:tr>
      <w:tr w:rsidR="00517EAC" w14:paraId="3C6818A1" w14:textId="77777777" w:rsidTr="00517EAC">
        <w:tc>
          <w:tcPr>
            <w:tcW w:w="1843" w:type="dxa"/>
            <w:tcBorders>
              <w:left w:val="single" w:sz="4" w:space="0" w:color="auto"/>
            </w:tcBorders>
          </w:tcPr>
          <w:p w14:paraId="523AF27B" w14:textId="77777777" w:rsidR="00517EAC" w:rsidRDefault="00517EAC" w:rsidP="00517E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752DBA" w14:textId="77777777" w:rsidR="00517EAC" w:rsidRDefault="00517EAC" w:rsidP="00517EAC">
            <w:pPr>
              <w:pStyle w:val="CRCoverPage"/>
              <w:spacing w:after="0"/>
              <w:ind w:left="100"/>
              <w:rPr>
                <w:noProof/>
              </w:rPr>
            </w:pPr>
            <w:r>
              <w:t>R2</w:t>
            </w:r>
          </w:p>
        </w:tc>
      </w:tr>
      <w:tr w:rsidR="00517EAC" w14:paraId="7CE0A07A" w14:textId="77777777" w:rsidTr="00517EAC">
        <w:tc>
          <w:tcPr>
            <w:tcW w:w="1843" w:type="dxa"/>
            <w:tcBorders>
              <w:left w:val="single" w:sz="4" w:space="0" w:color="auto"/>
            </w:tcBorders>
          </w:tcPr>
          <w:p w14:paraId="0085AD16" w14:textId="77777777" w:rsidR="00517EAC" w:rsidRDefault="00517EAC" w:rsidP="00517EAC">
            <w:pPr>
              <w:pStyle w:val="CRCoverPage"/>
              <w:spacing w:after="0"/>
              <w:rPr>
                <w:b/>
                <w:i/>
                <w:noProof/>
                <w:sz w:val="8"/>
                <w:szCs w:val="8"/>
              </w:rPr>
            </w:pPr>
          </w:p>
        </w:tc>
        <w:tc>
          <w:tcPr>
            <w:tcW w:w="7797" w:type="dxa"/>
            <w:gridSpan w:val="10"/>
            <w:tcBorders>
              <w:right w:val="single" w:sz="4" w:space="0" w:color="auto"/>
            </w:tcBorders>
          </w:tcPr>
          <w:p w14:paraId="234DDB3E" w14:textId="77777777" w:rsidR="00517EAC" w:rsidRDefault="00517EAC" w:rsidP="00517EAC">
            <w:pPr>
              <w:pStyle w:val="CRCoverPage"/>
              <w:spacing w:after="0"/>
              <w:rPr>
                <w:noProof/>
                <w:sz w:val="8"/>
                <w:szCs w:val="8"/>
              </w:rPr>
            </w:pPr>
          </w:p>
        </w:tc>
      </w:tr>
      <w:tr w:rsidR="00E32321" w14:paraId="7F057F39" w14:textId="77777777" w:rsidTr="00517EAC">
        <w:tc>
          <w:tcPr>
            <w:tcW w:w="1843" w:type="dxa"/>
            <w:tcBorders>
              <w:left w:val="single" w:sz="4" w:space="0" w:color="auto"/>
            </w:tcBorders>
          </w:tcPr>
          <w:p w14:paraId="5079748C" w14:textId="77777777" w:rsidR="00E32321" w:rsidRDefault="00E32321" w:rsidP="00E32321">
            <w:pPr>
              <w:pStyle w:val="CRCoverPage"/>
              <w:tabs>
                <w:tab w:val="right" w:pos="1759"/>
              </w:tabs>
              <w:spacing w:after="0"/>
              <w:rPr>
                <w:b/>
                <w:i/>
                <w:noProof/>
              </w:rPr>
            </w:pPr>
            <w:r>
              <w:rPr>
                <w:b/>
                <w:i/>
                <w:noProof/>
              </w:rPr>
              <w:t>Work item code:</w:t>
            </w:r>
          </w:p>
        </w:tc>
        <w:tc>
          <w:tcPr>
            <w:tcW w:w="3686" w:type="dxa"/>
            <w:gridSpan w:val="5"/>
            <w:shd w:val="pct30" w:color="FFFF00" w:fill="auto"/>
          </w:tcPr>
          <w:p w14:paraId="5E7909A1" w14:textId="1BBEA66E" w:rsidR="00E32321" w:rsidRDefault="00E32321" w:rsidP="00E32321">
            <w:pPr>
              <w:pStyle w:val="CRCoverPage"/>
              <w:spacing w:after="0"/>
              <w:ind w:left="100"/>
              <w:rPr>
                <w:noProof/>
              </w:rPr>
            </w:pPr>
            <w:r w:rsidRPr="008E0AA4">
              <w:t>NR_</w:t>
            </w:r>
            <w:r w:rsidR="00A926FA">
              <w:t>CLI_RIM</w:t>
            </w:r>
          </w:p>
        </w:tc>
        <w:tc>
          <w:tcPr>
            <w:tcW w:w="567" w:type="dxa"/>
            <w:tcBorders>
              <w:left w:val="nil"/>
            </w:tcBorders>
          </w:tcPr>
          <w:p w14:paraId="64735F78" w14:textId="77777777" w:rsidR="00E32321" w:rsidRDefault="00E32321" w:rsidP="00E32321">
            <w:pPr>
              <w:pStyle w:val="CRCoverPage"/>
              <w:spacing w:after="0"/>
              <w:ind w:right="100"/>
              <w:rPr>
                <w:noProof/>
              </w:rPr>
            </w:pPr>
          </w:p>
        </w:tc>
        <w:tc>
          <w:tcPr>
            <w:tcW w:w="1417" w:type="dxa"/>
            <w:gridSpan w:val="3"/>
            <w:tcBorders>
              <w:left w:val="nil"/>
            </w:tcBorders>
          </w:tcPr>
          <w:p w14:paraId="392273B5" w14:textId="77777777" w:rsidR="00E32321" w:rsidRDefault="00E32321" w:rsidP="00E323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BDBCEB" w14:textId="7C038A65" w:rsidR="00E32321" w:rsidRDefault="0078234B" w:rsidP="00A07E57">
            <w:pPr>
              <w:pStyle w:val="CRCoverPage"/>
              <w:spacing w:after="0"/>
              <w:rPr>
                <w:noProof/>
              </w:rPr>
            </w:pPr>
            <w:r>
              <w:rPr>
                <w:noProof/>
              </w:rPr>
              <w:t>2019-0</w:t>
            </w:r>
            <w:r w:rsidR="00C97AD7">
              <w:rPr>
                <w:noProof/>
              </w:rPr>
              <w:t>8</w:t>
            </w:r>
            <w:r>
              <w:rPr>
                <w:noProof/>
              </w:rPr>
              <w:t>-</w:t>
            </w:r>
            <w:r w:rsidR="00C97AD7">
              <w:rPr>
                <w:noProof/>
              </w:rPr>
              <w:t>15</w:t>
            </w:r>
          </w:p>
        </w:tc>
      </w:tr>
      <w:tr w:rsidR="00E32321" w14:paraId="79F6E2EA" w14:textId="77777777" w:rsidTr="00517EAC">
        <w:tc>
          <w:tcPr>
            <w:tcW w:w="1843" w:type="dxa"/>
            <w:tcBorders>
              <w:left w:val="single" w:sz="4" w:space="0" w:color="auto"/>
            </w:tcBorders>
          </w:tcPr>
          <w:p w14:paraId="10EEB7A7" w14:textId="77777777" w:rsidR="00E32321" w:rsidRDefault="00E32321" w:rsidP="00E32321">
            <w:pPr>
              <w:pStyle w:val="CRCoverPage"/>
              <w:spacing w:after="0"/>
              <w:rPr>
                <w:b/>
                <w:i/>
                <w:noProof/>
                <w:sz w:val="8"/>
                <w:szCs w:val="8"/>
              </w:rPr>
            </w:pPr>
          </w:p>
        </w:tc>
        <w:tc>
          <w:tcPr>
            <w:tcW w:w="1986" w:type="dxa"/>
            <w:gridSpan w:val="4"/>
          </w:tcPr>
          <w:p w14:paraId="31084495" w14:textId="77777777" w:rsidR="00E32321" w:rsidRDefault="00E32321" w:rsidP="00E32321">
            <w:pPr>
              <w:pStyle w:val="CRCoverPage"/>
              <w:spacing w:after="0"/>
              <w:rPr>
                <w:noProof/>
                <w:sz w:val="8"/>
                <w:szCs w:val="8"/>
              </w:rPr>
            </w:pPr>
          </w:p>
        </w:tc>
        <w:tc>
          <w:tcPr>
            <w:tcW w:w="2267" w:type="dxa"/>
            <w:gridSpan w:val="2"/>
          </w:tcPr>
          <w:p w14:paraId="253BC379" w14:textId="77777777" w:rsidR="00E32321" w:rsidRDefault="00E32321" w:rsidP="00E32321">
            <w:pPr>
              <w:pStyle w:val="CRCoverPage"/>
              <w:spacing w:after="0"/>
              <w:rPr>
                <w:noProof/>
                <w:sz w:val="8"/>
                <w:szCs w:val="8"/>
              </w:rPr>
            </w:pPr>
          </w:p>
        </w:tc>
        <w:tc>
          <w:tcPr>
            <w:tcW w:w="1417" w:type="dxa"/>
            <w:gridSpan w:val="3"/>
          </w:tcPr>
          <w:p w14:paraId="00C6CD68" w14:textId="77777777" w:rsidR="00E32321" w:rsidRDefault="00E32321" w:rsidP="00E32321">
            <w:pPr>
              <w:pStyle w:val="CRCoverPage"/>
              <w:spacing w:after="0"/>
              <w:rPr>
                <w:noProof/>
                <w:sz w:val="8"/>
                <w:szCs w:val="8"/>
              </w:rPr>
            </w:pPr>
          </w:p>
        </w:tc>
        <w:tc>
          <w:tcPr>
            <w:tcW w:w="2127" w:type="dxa"/>
            <w:tcBorders>
              <w:right w:val="single" w:sz="4" w:space="0" w:color="auto"/>
            </w:tcBorders>
          </w:tcPr>
          <w:p w14:paraId="65C2B717" w14:textId="77777777" w:rsidR="00E32321" w:rsidRDefault="00E32321" w:rsidP="00E32321">
            <w:pPr>
              <w:pStyle w:val="CRCoverPage"/>
              <w:spacing w:after="0"/>
              <w:rPr>
                <w:noProof/>
                <w:sz w:val="8"/>
                <w:szCs w:val="8"/>
              </w:rPr>
            </w:pPr>
          </w:p>
        </w:tc>
      </w:tr>
      <w:tr w:rsidR="00E32321" w14:paraId="1B7BA956" w14:textId="77777777" w:rsidTr="00517EAC">
        <w:trPr>
          <w:cantSplit/>
        </w:trPr>
        <w:tc>
          <w:tcPr>
            <w:tcW w:w="1843" w:type="dxa"/>
            <w:tcBorders>
              <w:left w:val="single" w:sz="4" w:space="0" w:color="auto"/>
            </w:tcBorders>
          </w:tcPr>
          <w:p w14:paraId="0F6C3674" w14:textId="77777777" w:rsidR="00E32321" w:rsidRDefault="00E32321" w:rsidP="00E32321">
            <w:pPr>
              <w:pStyle w:val="CRCoverPage"/>
              <w:tabs>
                <w:tab w:val="right" w:pos="1759"/>
              </w:tabs>
              <w:spacing w:after="0"/>
              <w:rPr>
                <w:b/>
                <w:i/>
                <w:noProof/>
              </w:rPr>
            </w:pPr>
            <w:r>
              <w:rPr>
                <w:b/>
                <w:i/>
                <w:noProof/>
              </w:rPr>
              <w:t>Category:</w:t>
            </w:r>
          </w:p>
        </w:tc>
        <w:tc>
          <w:tcPr>
            <w:tcW w:w="851" w:type="dxa"/>
            <w:shd w:val="pct30" w:color="FFFF00" w:fill="auto"/>
          </w:tcPr>
          <w:p w14:paraId="4571B4F7" w14:textId="2EE14CFD" w:rsidR="00E32321" w:rsidRDefault="0078234B" w:rsidP="00E32321">
            <w:pPr>
              <w:pStyle w:val="CRCoverPage"/>
              <w:spacing w:after="0"/>
              <w:ind w:left="100" w:right="-609"/>
              <w:rPr>
                <w:b/>
                <w:noProof/>
              </w:rPr>
            </w:pPr>
            <w:r>
              <w:rPr>
                <w:b/>
                <w:noProof/>
              </w:rPr>
              <w:t>B</w:t>
            </w:r>
          </w:p>
        </w:tc>
        <w:tc>
          <w:tcPr>
            <w:tcW w:w="3402" w:type="dxa"/>
            <w:gridSpan w:val="5"/>
            <w:tcBorders>
              <w:left w:val="nil"/>
            </w:tcBorders>
          </w:tcPr>
          <w:p w14:paraId="363843BE" w14:textId="77777777" w:rsidR="00E32321" w:rsidRDefault="00E32321" w:rsidP="00E32321">
            <w:pPr>
              <w:pStyle w:val="CRCoverPage"/>
              <w:spacing w:after="0"/>
              <w:rPr>
                <w:noProof/>
              </w:rPr>
            </w:pPr>
          </w:p>
        </w:tc>
        <w:tc>
          <w:tcPr>
            <w:tcW w:w="1417" w:type="dxa"/>
            <w:gridSpan w:val="3"/>
            <w:tcBorders>
              <w:left w:val="nil"/>
            </w:tcBorders>
          </w:tcPr>
          <w:p w14:paraId="278BABF6" w14:textId="77777777" w:rsidR="00E32321" w:rsidRDefault="00E32321" w:rsidP="00E323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0D156" w14:textId="145348F9" w:rsidR="00E32321" w:rsidRDefault="0078234B" w:rsidP="00E32321">
            <w:pPr>
              <w:pStyle w:val="CRCoverPage"/>
              <w:spacing w:after="0"/>
              <w:ind w:left="100"/>
              <w:rPr>
                <w:noProof/>
              </w:rPr>
            </w:pPr>
            <w:r>
              <w:rPr>
                <w:noProof/>
              </w:rPr>
              <w:t>Rel-16</w:t>
            </w:r>
          </w:p>
        </w:tc>
      </w:tr>
      <w:tr w:rsidR="00E32321" w14:paraId="294DA346" w14:textId="77777777" w:rsidTr="00517EAC">
        <w:tc>
          <w:tcPr>
            <w:tcW w:w="1843" w:type="dxa"/>
            <w:tcBorders>
              <w:left w:val="single" w:sz="4" w:space="0" w:color="auto"/>
              <w:bottom w:val="single" w:sz="4" w:space="0" w:color="auto"/>
            </w:tcBorders>
          </w:tcPr>
          <w:p w14:paraId="721BFA97" w14:textId="77777777" w:rsidR="00E32321" w:rsidRDefault="00E32321" w:rsidP="00E32321">
            <w:pPr>
              <w:pStyle w:val="CRCoverPage"/>
              <w:spacing w:after="0"/>
              <w:rPr>
                <w:b/>
                <w:i/>
                <w:noProof/>
              </w:rPr>
            </w:pPr>
          </w:p>
        </w:tc>
        <w:tc>
          <w:tcPr>
            <w:tcW w:w="4677" w:type="dxa"/>
            <w:gridSpan w:val="8"/>
            <w:tcBorders>
              <w:bottom w:val="single" w:sz="4" w:space="0" w:color="auto"/>
            </w:tcBorders>
          </w:tcPr>
          <w:p w14:paraId="36697575" w14:textId="77777777" w:rsidR="00E32321" w:rsidRDefault="00E32321" w:rsidP="00E323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BD410" w14:textId="77777777" w:rsidR="00E32321" w:rsidRDefault="00E32321" w:rsidP="00E323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31306" w14:textId="77777777" w:rsidR="00E32321" w:rsidRPr="007C2097" w:rsidRDefault="00E32321" w:rsidP="00E323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32321" w14:paraId="0F64BC90" w14:textId="77777777" w:rsidTr="00517EAC">
        <w:tc>
          <w:tcPr>
            <w:tcW w:w="1843" w:type="dxa"/>
          </w:tcPr>
          <w:p w14:paraId="227D82F5" w14:textId="77777777" w:rsidR="00E32321" w:rsidRDefault="00E32321" w:rsidP="00E32321">
            <w:pPr>
              <w:pStyle w:val="CRCoverPage"/>
              <w:spacing w:after="0"/>
              <w:rPr>
                <w:b/>
                <w:i/>
                <w:noProof/>
                <w:sz w:val="8"/>
                <w:szCs w:val="8"/>
              </w:rPr>
            </w:pPr>
          </w:p>
        </w:tc>
        <w:tc>
          <w:tcPr>
            <w:tcW w:w="7797" w:type="dxa"/>
            <w:gridSpan w:val="10"/>
          </w:tcPr>
          <w:p w14:paraId="4415B244" w14:textId="77777777" w:rsidR="00E32321" w:rsidRDefault="00E32321" w:rsidP="00E32321">
            <w:pPr>
              <w:pStyle w:val="CRCoverPage"/>
              <w:spacing w:after="0"/>
              <w:rPr>
                <w:noProof/>
                <w:sz w:val="8"/>
                <w:szCs w:val="8"/>
              </w:rPr>
            </w:pPr>
          </w:p>
        </w:tc>
      </w:tr>
      <w:tr w:rsidR="00E32321" w14:paraId="566524AD" w14:textId="77777777" w:rsidTr="00517EAC">
        <w:tc>
          <w:tcPr>
            <w:tcW w:w="2694" w:type="dxa"/>
            <w:gridSpan w:val="2"/>
            <w:tcBorders>
              <w:top w:val="single" w:sz="4" w:space="0" w:color="auto"/>
              <w:left w:val="single" w:sz="4" w:space="0" w:color="auto"/>
            </w:tcBorders>
          </w:tcPr>
          <w:p w14:paraId="26A29C55" w14:textId="77777777" w:rsidR="00E32321" w:rsidRDefault="00E32321" w:rsidP="00E323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7E004" w14:textId="581DEEEF" w:rsidR="00E32321" w:rsidRDefault="00555F91" w:rsidP="00E32321">
            <w:pPr>
              <w:pStyle w:val="CRCoverPage"/>
              <w:spacing w:after="0"/>
              <w:ind w:left="100"/>
              <w:rPr>
                <w:noProof/>
              </w:rPr>
            </w:pPr>
            <w:r>
              <w:rPr>
                <w:noProof/>
              </w:rPr>
              <w:t>Implementatio</w:t>
            </w:r>
            <w:r w:rsidR="00C7685C">
              <w:rPr>
                <w:noProof/>
              </w:rPr>
              <w:t xml:space="preserve">n of reportConfigNR </w:t>
            </w:r>
            <w:r w:rsidR="00477A2C">
              <w:rPr>
                <w:noProof/>
              </w:rPr>
              <w:t xml:space="preserve">for CLI </w:t>
            </w:r>
            <w:r w:rsidR="00C7685C">
              <w:rPr>
                <w:noProof/>
              </w:rPr>
              <w:t>by simply extending th</w:t>
            </w:r>
            <w:r w:rsidR="00B00125">
              <w:rPr>
                <w:noProof/>
              </w:rPr>
              <w:t xml:space="preserve">e current IE instead of creating a new one. This has </w:t>
            </w:r>
            <w:r w:rsidR="00581EA5">
              <w:rPr>
                <w:noProof/>
              </w:rPr>
              <w:t>the advantage:</w:t>
            </w:r>
          </w:p>
          <w:p w14:paraId="20352006" w14:textId="0105488E" w:rsidR="00581EA5" w:rsidRDefault="00581EA5" w:rsidP="00581EA5">
            <w:pPr>
              <w:pStyle w:val="CRCoverPage"/>
              <w:numPr>
                <w:ilvl w:val="0"/>
                <w:numId w:val="941"/>
              </w:numPr>
              <w:spacing w:after="0"/>
              <w:rPr>
                <w:noProof/>
              </w:rPr>
            </w:pPr>
            <w:r>
              <w:rPr>
                <w:noProof/>
              </w:rPr>
              <w:t xml:space="preserve">No new events need to be defined for CLI. </w:t>
            </w:r>
          </w:p>
          <w:p w14:paraId="6F5478B1" w14:textId="02430C45" w:rsidR="00581EA5" w:rsidRDefault="00581EA5" w:rsidP="00A07E57">
            <w:pPr>
              <w:pStyle w:val="CRCoverPage"/>
              <w:numPr>
                <w:ilvl w:val="0"/>
                <w:numId w:val="941"/>
              </w:numPr>
              <w:spacing w:after="0"/>
              <w:rPr>
                <w:noProof/>
              </w:rPr>
            </w:pPr>
            <w:r>
              <w:rPr>
                <w:noProof/>
              </w:rPr>
              <w:t>SRS-RSRP and CLI-RSSI can be used in more events than the current agreements.</w:t>
            </w:r>
          </w:p>
          <w:p w14:paraId="5A49A5A9" w14:textId="77777777" w:rsidR="00E32321" w:rsidRDefault="00E32321" w:rsidP="00E32321">
            <w:pPr>
              <w:pStyle w:val="CRCoverPage"/>
              <w:spacing w:after="0"/>
              <w:ind w:left="100"/>
              <w:rPr>
                <w:noProof/>
              </w:rPr>
            </w:pPr>
          </w:p>
        </w:tc>
      </w:tr>
      <w:tr w:rsidR="00E32321" w14:paraId="5CDCA436" w14:textId="77777777" w:rsidTr="00517EAC">
        <w:tc>
          <w:tcPr>
            <w:tcW w:w="2694" w:type="dxa"/>
            <w:gridSpan w:val="2"/>
            <w:tcBorders>
              <w:left w:val="single" w:sz="4" w:space="0" w:color="auto"/>
            </w:tcBorders>
          </w:tcPr>
          <w:p w14:paraId="013CEA5A" w14:textId="77777777" w:rsidR="00E32321" w:rsidRDefault="00E32321" w:rsidP="00E32321">
            <w:pPr>
              <w:pStyle w:val="CRCoverPage"/>
              <w:spacing w:after="0"/>
              <w:rPr>
                <w:b/>
                <w:i/>
                <w:noProof/>
                <w:sz w:val="8"/>
                <w:szCs w:val="8"/>
              </w:rPr>
            </w:pPr>
          </w:p>
        </w:tc>
        <w:tc>
          <w:tcPr>
            <w:tcW w:w="6946" w:type="dxa"/>
            <w:gridSpan w:val="9"/>
            <w:tcBorders>
              <w:right w:val="single" w:sz="4" w:space="0" w:color="auto"/>
            </w:tcBorders>
          </w:tcPr>
          <w:p w14:paraId="18F72895" w14:textId="77777777" w:rsidR="00E32321" w:rsidRDefault="00E32321" w:rsidP="00E32321">
            <w:pPr>
              <w:pStyle w:val="CRCoverPage"/>
              <w:spacing w:after="0"/>
              <w:rPr>
                <w:noProof/>
                <w:sz w:val="8"/>
                <w:szCs w:val="8"/>
              </w:rPr>
            </w:pPr>
          </w:p>
        </w:tc>
      </w:tr>
      <w:tr w:rsidR="00E32321" w14:paraId="41A2378A" w14:textId="77777777" w:rsidTr="00517EAC">
        <w:tc>
          <w:tcPr>
            <w:tcW w:w="2694" w:type="dxa"/>
            <w:gridSpan w:val="2"/>
            <w:tcBorders>
              <w:left w:val="single" w:sz="4" w:space="0" w:color="auto"/>
            </w:tcBorders>
          </w:tcPr>
          <w:p w14:paraId="179486EC" w14:textId="77777777" w:rsidR="00E32321" w:rsidRDefault="00E32321" w:rsidP="00E323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317E0" w14:textId="4C1E1123" w:rsidR="00E32321" w:rsidRDefault="003F4202" w:rsidP="007D5FD0">
            <w:pPr>
              <w:pStyle w:val="CRCoverPage"/>
              <w:spacing w:after="0"/>
              <w:rPr>
                <w:noProof/>
              </w:rPr>
            </w:pPr>
            <w:r>
              <w:rPr>
                <w:noProof/>
              </w:rPr>
              <w:t>Adding:</w:t>
            </w:r>
          </w:p>
          <w:p w14:paraId="3884378B" w14:textId="6DCB21A5" w:rsidR="003F4202" w:rsidRDefault="003F4202" w:rsidP="003F4202">
            <w:pPr>
              <w:pStyle w:val="CRCoverPage"/>
              <w:numPr>
                <w:ilvl w:val="0"/>
                <w:numId w:val="941"/>
              </w:numPr>
              <w:spacing w:after="0"/>
              <w:rPr>
                <w:noProof/>
              </w:rPr>
            </w:pPr>
            <w:r>
              <w:rPr>
                <w:noProof/>
              </w:rPr>
              <w:t xml:space="preserve">Fields that are required to enable UE to use CLI-RSSI and SRS-RSRP as measurement </w:t>
            </w:r>
            <w:r w:rsidR="00EA48D2">
              <w:rPr>
                <w:noProof/>
              </w:rPr>
              <w:t>event triggering</w:t>
            </w:r>
          </w:p>
          <w:p w14:paraId="443C6E76" w14:textId="67877725" w:rsidR="00EA48D2" w:rsidRDefault="00EA48D2" w:rsidP="003F4202">
            <w:pPr>
              <w:pStyle w:val="CRCoverPage"/>
              <w:numPr>
                <w:ilvl w:val="0"/>
                <w:numId w:val="941"/>
              </w:numPr>
              <w:spacing w:after="0"/>
              <w:rPr>
                <w:noProof/>
              </w:rPr>
            </w:pPr>
            <w:r>
              <w:rPr>
                <w:noProof/>
              </w:rPr>
              <w:t xml:space="preserve">Clarifications on certain fields that are originally for measurement on </w:t>
            </w:r>
            <w:r w:rsidR="002C7CA1">
              <w:rPr>
                <w:noProof/>
              </w:rPr>
              <w:t>SSBs/CSI-RSs</w:t>
            </w:r>
          </w:p>
          <w:p w14:paraId="52F2B556" w14:textId="134C682C" w:rsidR="002C7CA1" w:rsidRDefault="002C7CA1" w:rsidP="00A07E57">
            <w:pPr>
              <w:pStyle w:val="CRCoverPage"/>
              <w:numPr>
                <w:ilvl w:val="0"/>
                <w:numId w:val="941"/>
              </w:numPr>
              <w:spacing w:after="0"/>
              <w:rPr>
                <w:noProof/>
              </w:rPr>
            </w:pPr>
            <w:r>
              <w:rPr>
                <w:noProof/>
              </w:rPr>
              <w:t xml:space="preserve">A </w:t>
            </w:r>
            <w:r w:rsidR="0066722F">
              <w:rPr>
                <w:noProof/>
              </w:rPr>
              <w:t xml:space="preserve">description to </w:t>
            </w:r>
            <w:r w:rsidR="00306754">
              <w:rPr>
                <w:noProof/>
              </w:rPr>
              <w:t xml:space="preserve">make it possible to compare CLI reference signals with </w:t>
            </w:r>
            <w:r w:rsidR="006D13A2">
              <w:rPr>
                <w:noProof/>
              </w:rPr>
              <w:t>SSB/CSI-RS in A3 event</w:t>
            </w:r>
            <w:r w:rsidR="002642A2">
              <w:rPr>
                <w:noProof/>
              </w:rPr>
              <w:t>.</w:t>
            </w:r>
          </w:p>
          <w:p w14:paraId="3808B8B1" w14:textId="2294176B" w:rsidR="00E32321" w:rsidRDefault="00E32321" w:rsidP="00E32321">
            <w:pPr>
              <w:pStyle w:val="CRCoverPage"/>
              <w:spacing w:after="0"/>
              <w:ind w:left="100"/>
              <w:rPr>
                <w:noProof/>
              </w:rPr>
            </w:pPr>
          </w:p>
        </w:tc>
      </w:tr>
      <w:tr w:rsidR="00E32321" w14:paraId="357DF2AF" w14:textId="77777777" w:rsidTr="00517EAC">
        <w:tc>
          <w:tcPr>
            <w:tcW w:w="2694" w:type="dxa"/>
            <w:gridSpan w:val="2"/>
            <w:tcBorders>
              <w:left w:val="single" w:sz="4" w:space="0" w:color="auto"/>
            </w:tcBorders>
          </w:tcPr>
          <w:p w14:paraId="07398FCA" w14:textId="77777777" w:rsidR="00E32321" w:rsidRDefault="00E32321" w:rsidP="00E32321">
            <w:pPr>
              <w:pStyle w:val="CRCoverPage"/>
              <w:spacing w:after="0"/>
              <w:rPr>
                <w:b/>
                <w:i/>
                <w:noProof/>
                <w:sz w:val="8"/>
                <w:szCs w:val="8"/>
              </w:rPr>
            </w:pPr>
          </w:p>
        </w:tc>
        <w:tc>
          <w:tcPr>
            <w:tcW w:w="6946" w:type="dxa"/>
            <w:gridSpan w:val="9"/>
            <w:tcBorders>
              <w:right w:val="single" w:sz="4" w:space="0" w:color="auto"/>
            </w:tcBorders>
          </w:tcPr>
          <w:p w14:paraId="464DE604" w14:textId="77777777" w:rsidR="00E32321" w:rsidRDefault="00E32321" w:rsidP="00E32321">
            <w:pPr>
              <w:pStyle w:val="CRCoverPage"/>
              <w:spacing w:after="0"/>
              <w:rPr>
                <w:noProof/>
                <w:sz w:val="8"/>
                <w:szCs w:val="8"/>
              </w:rPr>
            </w:pPr>
          </w:p>
        </w:tc>
      </w:tr>
      <w:tr w:rsidR="00E32321" w14:paraId="6455C286" w14:textId="77777777" w:rsidTr="00517EAC">
        <w:tc>
          <w:tcPr>
            <w:tcW w:w="2694" w:type="dxa"/>
            <w:gridSpan w:val="2"/>
            <w:tcBorders>
              <w:left w:val="single" w:sz="4" w:space="0" w:color="auto"/>
              <w:bottom w:val="single" w:sz="4" w:space="0" w:color="auto"/>
            </w:tcBorders>
          </w:tcPr>
          <w:p w14:paraId="3BD3E523" w14:textId="77777777" w:rsidR="00E32321" w:rsidRDefault="00E32321" w:rsidP="00E323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A4715" w14:textId="1CE05BE7" w:rsidR="00E32321" w:rsidRDefault="007C5896" w:rsidP="00E32321">
            <w:pPr>
              <w:pStyle w:val="CRCoverPage"/>
              <w:spacing w:after="0"/>
              <w:ind w:left="100"/>
              <w:rPr>
                <w:noProof/>
              </w:rPr>
            </w:pPr>
            <w:r>
              <w:rPr>
                <w:noProof/>
              </w:rPr>
              <w:t>CLI Measurement</w:t>
            </w:r>
            <w:r w:rsidR="00C16FBC">
              <w:rPr>
                <w:noProof/>
              </w:rPr>
              <w:t xml:space="preserve"> reporting</w:t>
            </w:r>
            <w:r>
              <w:rPr>
                <w:noProof/>
              </w:rPr>
              <w:t xml:space="preserve"> </w:t>
            </w:r>
            <w:r w:rsidR="00C16FBC">
              <w:rPr>
                <w:noProof/>
              </w:rPr>
              <w:t>is</w:t>
            </w:r>
            <w:r>
              <w:rPr>
                <w:noProof/>
              </w:rPr>
              <w:t xml:space="preserve"> not supported</w:t>
            </w:r>
          </w:p>
        </w:tc>
      </w:tr>
      <w:tr w:rsidR="00E32321" w14:paraId="7556BA73" w14:textId="77777777" w:rsidTr="00517EAC">
        <w:tc>
          <w:tcPr>
            <w:tcW w:w="2694" w:type="dxa"/>
            <w:gridSpan w:val="2"/>
          </w:tcPr>
          <w:p w14:paraId="49147CF9" w14:textId="77777777" w:rsidR="00E32321" w:rsidRDefault="00E32321" w:rsidP="00E32321">
            <w:pPr>
              <w:pStyle w:val="CRCoverPage"/>
              <w:spacing w:after="0"/>
              <w:rPr>
                <w:b/>
                <w:i/>
                <w:noProof/>
                <w:sz w:val="8"/>
                <w:szCs w:val="8"/>
              </w:rPr>
            </w:pPr>
          </w:p>
        </w:tc>
        <w:tc>
          <w:tcPr>
            <w:tcW w:w="6946" w:type="dxa"/>
            <w:gridSpan w:val="9"/>
          </w:tcPr>
          <w:p w14:paraId="320B44AF" w14:textId="77777777" w:rsidR="00E32321" w:rsidRDefault="00E32321" w:rsidP="00E32321">
            <w:pPr>
              <w:pStyle w:val="CRCoverPage"/>
              <w:spacing w:after="0"/>
              <w:rPr>
                <w:noProof/>
                <w:sz w:val="8"/>
                <w:szCs w:val="8"/>
              </w:rPr>
            </w:pPr>
          </w:p>
        </w:tc>
      </w:tr>
      <w:tr w:rsidR="00E32321" w14:paraId="06789D77" w14:textId="77777777" w:rsidTr="00517EAC">
        <w:tc>
          <w:tcPr>
            <w:tcW w:w="2694" w:type="dxa"/>
            <w:gridSpan w:val="2"/>
            <w:tcBorders>
              <w:top w:val="single" w:sz="4" w:space="0" w:color="auto"/>
              <w:left w:val="single" w:sz="4" w:space="0" w:color="auto"/>
            </w:tcBorders>
          </w:tcPr>
          <w:p w14:paraId="1B3BB58E" w14:textId="77777777" w:rsidR="00E32321" w:rsidRDefault="00E32321" w:rsidP="00E323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0D217" w14:textId="49087A6D" w:rsidR="00E32321" w:rsidRDefault="00007A4E" w:rsidP="00E32321">
            <w:pPr>
              <w:pStyle w:val="CRCoverPage"/>
              <w:spacing w:after="0"/>
              <w:ind w:left="100"/>
              <w:rPr>
                <w:noProof/>
              </w:rPr>
            </w:pPr>
            <w:r>
              <w:rPr>
                <w:noProof/>
              </w:rPr>
              <w:t>6.3.2</w:t>
            </w:r>
          </w:p>
        </w:tc>
      </w:tr>
      <w:tr w:rsidR="00E32321" w14:paraId="0EFF9E40" w14:textId="77777777" w:rsidTr="00517EAC">
        <w:tc>
          <w:tcPr>
            <w:tcW w:w="2694" w:type="dxa"/>
            <w:gridSpan w:val="2"/>
            <w:tcBorders>
              <w:left w:val="single" w:sz="4" w:space="0" w:color="auto"/>
            </w:tcBorders>
          </w:tcPr>
          <w:p w14:paraId="5C3DA14A" w14:textId="77777777" w:rsidR="00E32321" w:rsidRDefault="00E32321" w:rsidP="00E32321">
            <w:pPr>
              <w:pStyle w:val="CRCoverPage"/>
              <w:spacing w:after="0"/>
              <w:rPr>
                <w:b/>
                <w:i/>
                <w:noProof/>
                <w:sz w:val="8"/>
                <w:szCs w:val="8"/>
              </w:rPr>
            </w:pPr>
          </w:p>
        </w:tc>
        <w:tc>
          <w:tcPr>
            <w:tcW w:w="6946" w:type="dxa"/>
            <w:gridSpan w:val="9"/>
            <w:tcBorders>
              <w:right w:val="single" w:sz="4" w:space="0" w:color="auto"/>
            </w:tcBorders>
          </w:tcPr>
          <w:p w14:paraId="43618387" w14:textId="77777777" w:rsidR="00E32321" w:rsidRDefault="00E32321" w:rsidP="00E32321">
            <w:pPr>
              <w:pStyle w:val="CRCoverPage"/>
              <w:spacing w:after="0"/>
              <w:rPr>
                <w:noProof/>
                <w:sz w:val="8"/>
                <w:szCs w:val="8"/>
              </w:rPr>
            </w:pPr>
          </w:p>
        </w:tc>
      </w:tr>
      <w:tr w:rsidR="00E32321" w14:paraId="45682568" w14:textId="77777777" w:rsidTr="00517EAC">
        <w:tc>
          <w:tcPr>
            <w:tcW w:w="2694" w:type="dxa"/>
            <w:gridSpan w:val="2"/>
            <w:tcBorders>
              <w:left w:val="single" w:sz="4" w:space="0" w:color="auto"/>
            </w:tcBorders>
          </w:tcPr>
          <w:p w14:paraId="7F66A64F" w14:textId="77777777" w:rsidR="00E32321" w:rsidRDefault="00E32321" w:rsidP="00E323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71339" w14:textId="77777777" w:rsidR="00E32321" w:rsidRDefault="00E32321" w:rsidP="00E323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9222F" w14:textId="77777777" w:rsidR="00E32321" w:rsidRDefault="00E32321" w:rsidP="00E32321">
            <w:pPr>
              <w:pStyle w:val="CRCoverPage"/>
              <w:spacing w:after="0"/>
              <w:jc w:val="center"/>
              <w:rPr>
                <w:b/>
                <w:caps/>
                <w:noProof/>
              </w:rPr>
            </w:pPr>
            <w:r>
              <w:rPr>
                <w:b/>
                <w:caps/>
                <w:noProof/>
              </w:rPr>
              <w:t>N</w:t>
            </w:r>
          </w:p>
        </w:tc>
        <w:tc>
          <w:tcPr>
            <w:tcW w:w="2977" w:type="dxa"/>
            <w:gridSpan w:val="4"/>
          </w:tcPr>
          <w:p w14:paraId="242152EC" w14:textId="77777777" w:rsidR="00E32321" w:rsidRDefault="00E32321" w:rsidP="00E323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6E627" w14:textId="77777777" w:rsidR="00E32321" w:rsidRDefault="00E32321" w:rsidP="00E32321">
            <w:pPr>
              <w:pStyle w:val="CRCoverPage"/>
              <w:spacing w:after="0"/>
              <w:ind w:left="99"/>
              <w:rPr>
                <w:noProof/>
              </w:rPr>
            </w:pPr>
          </w:p>
        </w:tc>
      </w:tr>
      <w:tr w:rsidR="00E32321" w14:paraId="5246719C" w14:textId="77777777" w:rsidTr="00517EAC">
        <w:tc>
          <w:tcPr>
            <w:tcW w:w="2694" w:type="dxa"/>
            <w:gridSpan w:val="2"/>
            <w:tcBorders>
              <w:left w:val="single" w:sz="4" w:space="0" w:color="auto"/>
            </w:tcBorders>
          </w:tcPr>
          <w:p w14:paraId="476FEC4F" w14:textId="77777777" w:rsidR="00E32321" w:rsidRDefault="00E32321" w:rsidP="00E323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97143" w14:textId="711994A1" w:rsidR="00E32321" w:rsidRDefault="009938D4" w:rsidP="00E32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AD3A8" w14:textId="77777777" w:rsidR="00E32321" w:rsidRDefault="00E32321" w:rsidP="00E32321">
            <w:pPr>
              <w:pStyle w:val="CRCoverPage"/>
              <w:spacing w:after="0"/>
              <w:jc w:val="center"/>
              <w:rPr>
                <w:b/>
                <w:caps/>
                <w:noProof/>
              </w:rPr>
            </w:pPr>
          </w:p>
        </w:tc>
        <w:tc>
          <w:tcPr>
            <w:tcW w:w="2977" w:type="dxa"/>
            <w:gridSpan w:val="4"/>
          </w:tcPr>
          <w:p w14:paraId="3C66B656" w14:textId="77777777" w:rsidR="00E32321" w:rsidRDefault="00E32321" w:rsidP="00E323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DE712" w14:textId="5B8B50C8" w:rsidR="00E32321" w:rsidRDefault="00E32321" w:rsidP="00E32321">
            <w:pPr>
              <w:pStyle w:val="CRCoverPage"/>
              <w:spacing w:after="0"/>
              <w:ind w:left="99"/>
              <w:rPr>
                <w:noProof/>
              </w:rPr>
            </w:pPr>
            <w:r>
              <w:rPr>
                <w:noProof/>
              </w:rPr>
              <w:t xml:space="preserve">TS/TR  CR ... </w:t>
            </w:r>
          </w:p>
        </w:tc>
      </w:tr>
      <w:tr w:rsidR="00E32321" w14:paraId="41E07491" w14:textId="77777777" w:rsidTr="00517EAC">
        <w:tc>
          <w:tcPr>
            <w:tcW w:w="2694" w:type="dxa"/>
            <w:gridSpan w:val="2"/>
            <w:tcBorders>
              <w:left w:val="single" w:sz="4" w:space="0" w:color="auto"/>
            </w:tcBorders>
          </w:tcPr>
          <w:p w14:paraId="73813FDE" w14:textId="77777777" w:rsidR="00E32321" w:rsidRDefault="00E32321" w:rsidP="00E323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C0B74" w14:textId="77777777" w:rsidR="00E32321" w:rsidRDefault="00E32321" w:rsidP="00E32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038E1" w14:textId="7D67D21B" w:rsidR="00E32321" w:rsidRDefault="009938D4" w:rsidP="00E32321">
            <w:pPr>
              <w:pStyle w:val="CRCoverPage"/>
              <w:spacing w:after="0"/>
              <w:jc w:val="center"/>
              <w:rPr>
                <w:b/>
                <w:caps/>
                <w:noProof/>
              </w:rPr>
            </w:pPr>
            <w:r>
              <w:rPr>
                <w:b/>
                <w:caps/>
                <w:noProof/>
              </w:rPr>
              <w:t>X</w:t>
            </w:r>
          </w:p>
        </w:tc>
        <w:tc>
          <w:tcPr>
            <w:tcW w:w="2977" w:type="dxa"/>
            <w:gridSpan w:val="4"/>
          </w:tcPr>
          <w:p w14:paraId="5C23047A" w14:textId="77777777" w:rsidR="00E32321" w:rsidRDefault="00E32321" w:rsidP="00E323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F9629" w14:textId="77777777" w:rsidR="00E32321" w:rsidRDefault="00E32321" w:rsidP="00E32321">
            <w:pPr>
              <w:pStyle w:val="CRCoverPage"/>
              <w:spacing w:after="0"/>
              <w:ind w:left="99"/>
              <w:rPr>
                <w:noProof/>
              </w:rPr>
            </w:pPr>
            <w:r>
              <w:rPr>
                <w:noProof/>
              </w:rPr>
              <w:t xml:space="preserve">TS/TR ... CR ... </w:t>
            </w:r>
          </w:p>
        </w:tc>
      </w:tr>
      <w:tr w:rsidR="00E32321" w14:paraId="35EE25D8" w14:textId="77777777" w:rsidTr="00517EAC">
        <w:tc>
          <w:tcPr>
            <w:tcW w:w="2694" w:type="dxa"/>
            <w:gridSpan w:val="2"/>
            <w:tcBorders>
              <w:left w:val="single" w:sz="4" w:space="0" w:color="auto"/>
            </w:tcBorders>
          </w:tcPr>
          <w:p w14:paraId="5AE4B810" w14:textId="77777777" w:rsidR="00E32321" w:rsidRDefault="00E32321" w:rsidP="00E323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763267" w14:textId="77777777" w:rsidR="00E32321" w:rsidRDefault="00E32321" w:rsidP="00E32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8652C" w14:textId="12F44C20" w:rsidR="00E32321" w:rsidRDefault="009938D4" w:rsidP="00E32321">
            <w:pPr>
              <w:pStyle w:val="CRCoverPage"/>
              <w:spacing w:after="0"/>
              <w:jc w:val="center"/>
              <w:rPr>
                <w:b/>
                <w:caps/>
                <w:noProof/>
              </w:rPr>
            </w:pPr>
            <w:r>
              <w:rPr>
                <w:b/>
                <w:caps/>
                <w:noProof/>
              </w:rPr>
              <w:t>X</w:t>
            </w:r>
          </w:p>
        </w:tc>
        <w:tc>
          <w:tcPr>
            <w:tcW w:w="2977" w:type="dxa"/>
            <w:gridSpan w:val="4"/>
          </w:tcPr>
          <w:p w14:paraId="7DCE14F5" w14:textId="77777777" w:rsidR="00E32321" w:rsidRDefault="00E32321" w:rsidP="00E323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07023F" w14:textId="77777777" w:rsidR="00E32321" w:rsidRDefault="00E32321" w:rsidP="00E32321">
            <w:pPr>
              <w:pStyle w:val="CRCoverPage"/>
              <w:spacing w:after="0"/>
              <w:ind w:left="99"/>
              <w:rPr>
                <w:noProof/>
              </w:rPr>
            </w:pPr>
            <w:r>
              <w:rPr>
                <w:noProof/>
              </w:rPr>
              <w:t xml:space="preserve">TS/TR ... CR ... </w:t>
            </w:r>
          </w:p>
        </w:tc>
      </w:tr>
      <w:tr w:rsidR="00E32321" w14:paraId="26951CDC" w14:textId="77777777" w:rsidTr="00517EAC">
        <w:tc>
          <w:tcPr>
            <w:tcW w:w="2694" w:type="dxa"/>
            <w:gridSpan w:val="2"/>
            <w:tcBorders>
              <w:left w:val="single" w:sz="4" w:space="0" w:color="auto"/>
            </w:tcBorders>
          </w:tcPr>
          <w:p w14:paraId="0C2EAC15" w14:textId="77777777" w:rsidR="00E32321" w:rsidRDefault="00E32321" w:rsidP="00E32321">
            <w:pPr>
              <w:pStyle w:val="CRCoverPage"/>
              <w:spacing w:after="0"/>
              <w:rPr>
                <w:b/>
                <w:i/>
                <w:noProof/>
              </w:rPr>
            </w:pPr>
          </w:p>
        </w:tc>
        <w:tc>
          <w:tcPr>
            <w:tcW w:w="6946" w:type="dxa"/>
            <w:gridSpan w:val="9"/>
            <w:tcBorders>
              <w:right w:val="single" w:sz="4" w:space="0" w:color="auto"/>
            </w:tcBorders>
          </w:tcPr>
          <w:p w14:paraId="758C6895" w14:textId="77777777" w:rsidR="00E32321" w:rsidRDefault="00E32321" w:rsidP="00E32321">
            <w:pPr>
              <w:pStyle w:val="CRCoverPage"/>
              <w:spacing w:after="0"/>
              <w:rPr>
                <w:noProof/>
              </w:rPr>
            </w:pPr>
          </w:p>
        </w:tc>
      </w:tr>
      <w:tr w:rsidR="00E32321" w14:paraId="5EEB3676" w14:textId="77777777" w:rsidTr="00517EAC">
        <w:tc>
          <w:tcPr>
            <w:tcW w:w="2694" w:type="dxa"/>
            <w:gridSpan w:val="2"/>
            <w:tcBorders>
              <w:left w:val="single" w:sz="4" w:space="0" w:color="auto"/>
            </w:tcBorders>
          </w:tcPr>
          <w:p w14:paraId="4180D9CC" w14:textId="77777777" w:rsidR="00E32321" w:rsidRDefault="00E32321" w:rsidP="00E32321">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7303198" w14:textId="77777777" w:rsidR="00E32321" w:rsidRDefault="00E32321" w:rsidP="00E32321">
            <w:pPr>
              <w:pStyle w:val="CRCoverPage"/>
              <w:spacing w:after="0"/>
              <w:ind w:left="100"/>
              <w:rPr>
                <w:noProof/>
              </w:rPr>
            </w:pPr>
          </w:p>
        </w:tc>
      </w:tr>
      <w:tr w:rsidR="00E32321" w14:paraId="79EEA370" w14:textId="77777777" w:rsidTr="00517EAC">
        <w:tc>
          <w:tcPr>
            <w:tcW w:w="2694" w:type="dxa"/>
            <w:gridSpan w:val="2"/>
            <w:tcBorders>
              <w:left w:val="single" w:sz="4" w:space="0" w:color="auto"/>
              <w:bottom w:val="single" w:sz="4" w:space="0" w:color="auto"/>
            </w:tcBorders>
          </w:tcPr>
          <w:p w14:paraId="00952716" w14:textId="77777777" w:rsidR="00E32321" w:rsidRDefault="00E32321" w:rsidP="00E3232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091EC7" w14:textId="77777777" w:rsidR="00E32321" w:rsidRDefault="00E32321" w:rsidP="00E32321">
            <w:pPr>
              <w:pStyle w:val="CRCoverPage"/>
              <w:spacing w:after="0"/>
              <w:ind w:left="100"/>
              <w:rPr>
                <w:noProof/>
              </w:rPr>
            </w:pPr>
          </w:p>
        </w:tc>
      </w:tr>
      <w:bookmarkEnd w:id="0"/>
    </w:tbl>
    <w:p w14:paraId="2FCDCCBC" w14:textId="341DD6BD" w:rsidR="00151388" w:rsidRPr="00151388" w:rsidRDefault="00151388" w:rsidP="00151388">
      <w:pPr>
        <w:overflowPunct/>
        <w:autoSpaceDE/>
        <w:autoSpaceDN/>
        <w:adjustRightInd/>
        <w:spacing w:after="0"/>
        <w:textAlignment w:val="auto"/>
      </w:pPr>
    </w:p>
    <w:p w14:paraId="38AEB5EF" w14:textId="77777777" w:rsidR="00B60DBE" w:rsidRDefault="00B60DBE" w:rsidP="00A82406">
      <w:pPr>
        <w:overflowPunct/>
        <w:autoSpaceDE/>
        <w:autoSpaceDN/>
        <w:adjustRightInd/>
        <w:spacing w:after="0"/>
        <w:textAlignment w:val="auto"/>
      </w:pPr>
    </w:p>
    <w:p w14:paraId="535AFA35" w14:textId="77777777" w:rsidR="004B7AD4" w:rsidRDefault="004B7AD4" w:rsidP="00A82406">
      <w:pPr>
        <w:overflowPunct/>
        <w:autoSpaceDE/>
        <w:autoSpaceDN/>
        <w:adjustRightInd/>
        <w:spacing w:after="0"/>
        <w:textAlignment w:val="auto"/>
      </w:pPr>
    </w:p>
    <w:p w14:paraId="2EB84C42" w14:textId="77777777" w:rsidR="004507E8" w:rsidRDefault="004507E8" w:rsidP="00A82406">
      <w:pPr>
        <w:overflowPunct/>
        <w:autoSpaceDE/>
        <w:autoSpaceDN/>
        <w:adjustRightInd/>
        <w:spacing w:after="0"/>
        <w:textAlignment w:val="auto"/>
        <w:sectPr w:rsidR="004507E8" w:rsidSect="004507E8">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503C6078" w14:textId="72BBEE77" w:rsidR="008D11A6" w:rsidRDefault="008D11A6" w:rsidP="00A82406">
      <w:pPr>
        <w:overflowPunct/>
        <w:autoSpaceDE/>
        <w:autoSpaceDN/>
        <w:adjustRightInd/>
        <w:spacing w:after="0"/>
        <w:textAlignment w:val="auto"/>
      </w:pPr>
    </w:p>
    <w:p w14:paraId="3A58B1F7" w14:textId="24FD41CB" w:rsidR="00D52DC9" w:rsidRDefault="00D52DC9" w:rsidP="00A82406">
      <w:pPr>
        <w:overflowPunct/>
        <w:autoSpaceDE/>
        <w:autoSpaceDN/>
        <w:adjustRightInd/>
        <w:spacing w:after="0"/>
        <w:textAlignment w:val="auto"/>
      </w:pPr>
    </w:p>
    <w:p w14:paraId="34196656" w14:textId="77777777" w:rsidR="0053759F" w:rsidRPr="00A047D1" w:rsidRDefault="0053759F" w:rsidP="0053759F">
      <w:pPr>
        <w:pStyle w:val="Heading4"/>
        <w:rPr>
          <w:rFonts w:eastAsia="MS Mincho"/>
          <w:i/>
          <w:lang w:val="en-GB"/>
        </w:rPr>
      </w:pPr>
      <w:bookmarkStart w:id="4" w:name="_Toc12718370"/>
      <w:r w:rsidRPr="00A047D1">
        <w:rPr>
          <w:rFonts w:eastAsia="MS Mincho"/>
          <w:lang w:val="en-GB"/>
        </w:rPr>
        <w:t>–</w:t>
      </w:r>
      <w:r w:rsidRPr="00A047D1">
        <w:rPr>
          <w:rFonts w:eastAsia="MS Mincho"/>
          <w:lang w:val="en-GB"/>
        </w:rPr>
        <w:tab/>
      </w:r>
      <w:proofErr w:type="spellStart"/>
      <w:r w:rsidRPr="00A047D1">
        <w:rPr>
          <w:rFonts w:eastAsia="MS Mincho"/>
          <w:i/>
          <w:lang w:val="en-GB"/>
        </w:rPr>
        <w:t>ReportConfigNR</w:t>
      </w:r>
      <w:bookmarkEnd w:id="4"/>
      <w:proofErr w:type="spellEnd"/>
    </w:p>
    <w:p w14:paraId="4D77B713" w14:textId="77777777" w:rsidR="0053759F" w:rsidRPr="00A047D1" w:rsidRDefault="0053759F" w:rsidP="0053759F">
      <w:pPr>
        <w:rPr>
          <w:rFonts w:eastAsia="MS Mincho"/>
        </w:rPr>
      </w:pPr>
      <w:r w:rsidRPr="00A047D1">
        <w:t xml:space="preserve">The IE </w:t>
      </w:r>
      <w:proofErr w:type="spellStart"/>
      <w:r w:rsidRPr="00A047D1">
        <w:rPr>
          <w:i/>
        </w:rPr>
        <w:t>ReportConfigNR</w:t>
      </w:r>
      <w:proofErr w:type="spellEnd"/>
      <w:r w:rsidRPr="00A047D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4B738D6" w14:textId="77777777" w:rsidR="0053759F" w:rsidRPr="00A047D1" w:rsidRDefault="0053759F" w:rsidP="0053759F">
      <w:pPr>
        <w:pStyle w:val="B1"/>
        <w:rPr>
          <w:lang w:val="en-GB"/>
        </w:rPr>
      </w:pPr>
      <w:r w:rsidRPr="00A047D1">
        <w:rPr>
          <w:lang w:val="en-GB"/>
        </w:rPr>
        <w:t>Event A1:</w:t>
      </w:r>
      <w:r w:rsidRPr="00A047D1">
        <w:rPr>
          <w:lang w:val="en-GB"/>
        </w:rPr>
        <w:tab/>
        <w:t>Serving becomes better than absolute threshold;</w:t>
      </w:r>
    </w:p>
    <w:p w14:paraId="040C108F" w14:textId="77777777" w:rsidR="0053759F" w:rsidRPr="00A047D1" w:rsidRDefault="0053759F" w:rsidP="0053759F">
      <w:pPr>
        <w:pStyle w:val="B1"/>
        <w:rPr>
          <w:lang w:val="en-GB"/>
        </w:rPr>
      </w:pPr>
      <w:r w:rsidRPr="00A047D1">
        <w:rPr>
          <w:lang w:val="en-GB"/>
        </w:rPr>
        <w:t>Event A2:</w:t>
      </w:r>
      <w:r w:rsidRPr="00A047D1">
        <w:rPr>
          <w:lang w:val="en-GB"/>
        </w:rPr>
        <w:tab/>
        <w:t>Serving becomes worse than absolute threshold;</w:t>
      </w:r>
    </w:p>
    <w:p w14:paraId="5DE3F4DF" w14:textId="77777777" w:rsidR="0053759F" w:rsidRPr="00A047D1" w:rsidRDefault="0053759F" w:rsidP="0053759F">
      <w:pPr>
        <w:pStyle w:val="B1"/>
        <w:rPr>
          <w:lang w:val="en-GB"/>
        </w:rPr>
      </w:pPr>
      <w:r w:rsidRPr="00A047D1">
        <w:rPr>
          <w:lang w:val="en-GB"/>
        </w:rPr>
        <w:t>Event A3:</w:t>
      </w:r>
      <w:r w:rsidRPr="00A047D1">
        <w:rPr>
          <w:lang w:val="en-GB"/>
        </w:rPr>
        <w:tab/>
        <w:t xml:space="preserve">Neighbour becomes amount of offset better than </w:t>
      </w:r>
      <w:proofErr w:type="spellStart"/>
      <w:r w:rsidRPr="00A047D1">
        <w:rPr>
          <w:lang w:val="en-GB"/>
        </w:rPr>
        <w:t>PCell</w:t>
      </w:r>
      <w:proofErr w:type="spellEnd"/>
      <w:r w:rsidRPr="00A047D1">
        <w:rPr>
          <w:lang w:val="en-GB"/>
        </w:rPr>
        <w:t>/</w:t>
      </w:r>
      <w:proofErr w:type="spellStart"/>
      <w:r w:rsidRPr="00A047D1">
        <w:rPr>
          <w:lang w:val="en-GB"/>
        </w:rPr>
        <w:t>PSCell</w:t>
      </w:r>
      <w:proofErr w:type="spellEnd"/>
      <w:r w:rsidRPr="00A047D1">
        <w:rPr>
          <w:lang w:val="en-GB"/>
        </w:rPr>
        <w:t>;</w:t>
      </w:r>
    </w:p>
    <w:p w14:paraId="0D35EE53" w14:textId="77777777" w:rsidR="0053759F" w:rsidRPr="00A047D1" w:rsidRDefault="0053759F" w:rsidP="0053759F">
      <w:pPr>
        <w:pStyle w:val="B1"/>
        <w:rPr>
          <w:lang w:val="en-GB"/>
        </w:rPr>
      </w:pPr>
      <w:r w:rsidRPr="00A047D1">
        <w:rPr>
          <w:lang w:val="en-GB"/>
        </w:rPr>
        <w:t>Event A4:</w:t>
      </w:r>
      <w:r w:rsidRPr="00A047D1">
        <w:rPr>
          <w:lang w:val="en-GB"/>
        </w:rPr>
        <w:tab/>
        <w:t>Neighbour becomes better than absolute threshold;</w:t>
      </w:r>
    </w:p>
    <w:p w14:paraId="69049B6D" w14:textId="77777777" w:rsidR="0053759F" w:rsidRPr="00A047D1" w:rsidRDefault="0053759F" w:rsidP="0053759F">
      <w:pPr>
        <w:pStyle w:val="B1"/>
        <w:rPr>
          <w:lang w:val="en-GB"/>
        </w:rPr>
      </w:pPr>
      <w:r w:rsidRPr="00A047D1">
        <w:rPr>
          <w:lang w:val="en-GB"/>
        </w:rPr>
        <w:t>Event A5:</w:t>
      </w:r>
      <w:r w:rsidRPr="00A047D1">
        <w:rPr>
          <w:lang w:val="en-GB"/>
        </w:rPr>
        <w:tab/>
      </w:r>
      <w:proofErr w:type="spellStart"/>
      <w:r w:rsidRPr="00A047D1">
        <w:rPr>
          <w:lang w:val="en-GB"/>
        </w:rPr>
        <w:t>PCell</w:t>
      </w:r>
      <w:proofErr w:type="spellEnd"/>
      <w:r w:rsidRPr="00A047D1">
        <w:rPr>
          <w:lang w:val="en-GB"/>
        </w:rPr>
        <w:t>/</w:t>
      </w:r>
      <w:proofErr w:type="spellStart"/>
      <w:r w:rsidRPr="00A047D1">
        <w:rPr>
          <w:lang w:val="en-GB"/>
        </w:rPr>
        <w:t>PSCell</w:t>
      </w:r>
      <w:proofErr w:type="spellEnd"/>
      <w:r w:rsidRPr="00A047D1">
        <w:rPr>
          <w:lang w:val="en-GB"/>
        </w:rPr>
        <w:t xml:space="preserve"> becomes worse than absolute threshold1 AND Neighbour/</w:t>
      </w:r>
      <w:proofErr w:type="spellStart"/>
      <w:r w:rsidRPr="00A047D1">
        <w:rPr>
          <w:lang w:val="en-GB"/>
        </w:rPr>
        <w:t>SCell</w:t>
      </w:r>
      <w:proofErr w:type="spellEnd"/>
      <w:r w:rsidRPr="00A047D1">
        <w:rPr>
          <w:lang w:val="en-GB"/>
        </w:rPr>
        <w:t xml:space="preserve"> becomes better than another absolute threshold2;</w:t>
      </w:r>
    </w:p>
    <w:p w14:paraId="70CB840E" w14:textId="77777777" w:rsidR="0053759F" w:rsidRPr="00A047D1" w:rsidRDefault="0053759F" w:rsidP="0053759F">
      <w:pPr>
        <w:pStyle w:val="B1"/>
        <w:rPr>
          <w:lang w:val="en-GB"/>
        </w:rPr>
      </w:pPr>
      <w:r w:rsidRPr="00A047D1">
        <w:rPr>
          <w:lang w:val="en-GB"/>
        </w:rPr>
        <w:t>Event A6:</w:t>
      </w:r>
      <w:r w:rsidRPr="00A047D1">
        <w:rPr>
          <w:lang w:val="en-GB"/>
        </w:rPr>
        <w:tab/>
        <w:t xml:space="preserve">Neighbour becomes amount of offset better than </w:t>
      </w:r>
      <w:proofErr w:type="spellStart"/>
      <w:r w:rsidRPr="00A047D1">
        <w:rPr>
          <w:lang w:val="en-GB"/>
        </w:rPr>
        <w:t>SCell</w:t>
      </w:r>
      <w:proofErr w:type="spellEnd"/>
      <w:r w:rsidRPr="00A047D1">
        <w:rPr>
          <w:lang w:val="en-GB"/>
        </w:rPr>
        <w:t>.</w:t>
      </w:r>
    </w:p>
    <w:p w14:paraId="4A95F6A9" w14:textId="77777777" w:rsidR="0053759F" w:rsidRPr="00A047D1" w:rsidRDefault="0053759F" w:rsidP="0053759F">
      <w:pPr>
        <w:pStyle w:val="TH"/>
        <w:rPr>
          <w:lang w:val="en-GB"/>
        </w:rPr>
      </w:pPr>
      <w:proofErr w:type="spellStart"/>
      <w:r w:rsidRPr="00A047D1">
        <w:rPr>
          <w:i/>
          <w:lang w:val="en-GB"/>
        </w:rPr>
        <w:t>ReportConfigNR</w:t>
      </w:r>
      <w:proofErr w:type="spellEnd"/>
      <w:r w:rsidRPr="00A047D1">
        <w:rPr>
          <w:lang w:val="en-GB"/>
        </w:rPr>
        <w:t xml:space="preserve"> information element</w:t>
      </w:r>
    </w:p>
    <w:p w14:paraId="762488AF" w14:textId="77777777" w:rsidR="0053759F" w:rsidRPr="00A047D1" w:rsidRDefault="0053759F" w:rsidP="0053759F">
      <w:pPr>
        <w:pStyle w:val="PL"/>
      </w:pPr>
      <w:r w:rsidRPr="00A047D1">
        <w:t>-- ASN1START</w:t>
      </w:r>
    </w:p>
    <w:p w14:paraId="729C92DD" w14:textId="77777777" w:rsidR="0053759F" w:rsidRPr="00A047D1" w:rsidRDefault="0053759F" w:rsidP="0053759F">
      <w:pPr>
        <w:pStyle w:val="PL"/>
      </w:pPr>
      <w:r w:rsidRPr="00A047D1">
        <w:t>-- TAG-REPORTCONFIGNR-START</w:t>
      </w:r>
    </w:p>
    <w:p w14:paraId="7BBB1AB3" w14:textId="77777777" w:rsidR="0053759F" w:rsidRPr="00A047D1" w:rsidRDefault="0053759F" w:rsidP="0053759F">
      <w:pPr>
        <w:pStyle w:val="PL"/>
      </w:pPr>
    </w:p>
    <w:p w14:paraId="53FC2CF4" w14:textId="77777777" w:rsidR="0053759F" w:rsidRPr="00A047D1" w:rsidRDefault="0053759F" w:rsidP="0053759F">
      <w:pPr>
        <w:pStyle w:val="PL"/>
      </w:pPr>
      <w:r w:rsidRPr="00A047D1">
        <w:t>ReportConfigNR ::=                          SEQUENCE {</w:t>
      </w:r>
    </w:p>
    <w:p w14:paraId="0C556416" w14:textId="77777777" w:rsidR="0053759F" w:rsidRPr="00A047D1" w:rsidRDefault="0053759F" w:rsidP="0053759F">
      <w:pPr>
        <w:pStyle w:val="PL"/>
      </w:pPr>
      <w:r w:rsidRPr="00A047D1">
        <w:t xml:space="preserve">    reportType                                  CHOICE {</w:t>
      </w:r>
    </w:p>
    <w:p w14:paraId="42ED527E" w14:textId="77777777" w:rsidR="0053759F" w:rsidRPr="00A047D1" w:rsidRDefault="0053759F" w:rsidP="0053759F">
      <w:pPr>
        <w:pStyle w:val="PL"/>
      </w:pPr>
      <w:r w:rsidRPr="00A047D1">
        <w:t xml:space="preserve">        periodical                                  PeriodicalReportConfig,</w:t>
      </w:r>
    </w:p>
    <w:p w14:paraId="258295F3" w14:textId="77777777" w:rsidR="0053759F" w:rsidRPr="00A047D1" w:rsidRDefault="0053759F" w:rsidP="0053759F">
      <w:pPr>
        <w:pStyle w:val="PL"/>
      </w:pPr>
      <w:r w:rsidRPr="00A047D1">
        <w:t xml:space="preserve">        eventTriggered                              EventTriggerConfig,</w:t>
      </w:r>
    </w:p>
    <w:p w14:paraId="1DBF4D84" w14:textId="77777777" w:rsidR="0053759F" w:rsidRPr="00A047D1" w:rsidRDefault="0053759F" w:rsidP="0053759F">
      <w:pPr>
        <w:pStyle w:val="PL"/>
      </w:pPr>
      <w:r w:rsidRPr="00A047D1">
        <w:t xml:space="preserve">        ...,</w:t>
      </w:r>
    </w:p>
    <w:p w14:paraId="4F0D8A4F" w14:textId="77777777" w:rsidR="0053759F" w:rsidRPr="00A047D1" w:rsidRDefault="0053759F" w:rsidP="0053759F">
      <w:pPr>
        <w:pStyle w:val="PL"/>
      </w:pPr>
      <w:r w:rsidRPr="00A047D1">
        <w:t xml:space="preserve">        reportCGI                                   ReportCGI,</w:t>
      </w:r>
    </w:p>
    <w:p w14:paraId="557FCBDE" w14:textId="77777777" w:rsidR="0053759F" w:rsidRPr="00A047D1" w:rsidRDefault="0053759F" w:rsidP="0053759F">
      <w:pPr>
        <w:pStyle w:val="PL"/>
      </w:pPr>
      <w:r w:rsidRPr="00A047D1">
        <w:t xml:space="preserve">        [[</w:t>
      </w:r>
    </w:p>
    <w:p w14:paraId="22BCF551" w14:textId="77777777" w:rsidR="0053759F" w:rsidRPr="00A047D1" w:rsidRDefault="0053759F" w:rsidP="0053759F">
      <w:pPr>
        <w:pStyle w:val="PL"/>
      </w:pPr>
      <w:r w:rsidRPr="00A047D1">
        <w:t xml:space="preserve">        reportSFTD                                  ReportSFTD-NR</w:t>
      </w:r>
    </w:p>
    <w:p w14:paraId="461BECF5" w14:textId="77777777" w:rsidR="0053759F" w:rsidRPr="00A047D1" w:rsidRDefault="0053759F" w:rsidP="0053759F">
      <w:pPr>
        <w:pStyle w:val="PL"/>
      </w:pPr>
      <w:r w:rsidRPr="00A047D1">
        <w:t xml:space="preserve">        ]]</w:t>
      </w:r>
    </w:p>
    <w:p w14:paraId="385E4640" w14:textId="77777777" w:rsidR="0053759F" w:rsidRPr="00A047D1" w:rsidRDefault="0053759F" w:rsidP="0053759F">
      <w:pPr>
        <w:pStyle w:val="PL"/>
      </w:pPr>
      <w:r w:rsidRPr="00A047D1">
        <w:t xml:space="preserve">    }</w:t>
      </w:r>
    </w:p>
    <w:p w14:paraId="13B9D786" w14:textId="77777777" w:rsidR="0053759F" w:rsidRPr="00A047D1" w:rsidRDefault="0053759F" w:rsidP="0053759F">
      <w:pPr>
        <w:pStyle w:val="PL"/>
      </w:pPr>
      <w:r w:rsidRPr="00A047D1">
        <w:t>}</w:t>
      </w:r>
    </w:p>
    <w:p w14:paraId="5B8DF416" w14:textId="77777777" w:rsidR="0053759F" w:rsidRPr="00A047D1" w:rsidRDefault="0053759F" w:rsidP="0053759F">
      <w:pPr>
        <w:pStyle w:val="PL"/>
      </w:pPr>
    </w:p>
    <w:p w14:paraId="6FD9E9F9" w14:textId="77777777" w:rsidR="0053759F" w:rsidRPr="00A047D1" w:rsidRDefault="0053759F" w:rsidP="0053759F">
      <w:pPr>
        <w:pStyle w:val="PL"/>
      </w:pPr>
      <w:r w:rsidRPr="00A047D1">
        <w:t>ReportCGI ::=                     SEQUENCE {</w:t>
      </w:r>
    </w:p>
    <w:p w14:paraId="15F1EA93" w14:textId="77777777" w:rsidR="0053759F" w:rsidRPr="00A047D1" w:rsidRDefault="0053759F" w:rsidP="0053759F">
      <w:pPr>
        <w:pStyle w:val="PL"/>
      </w:pPr>
      <w:r w:rsidRPr="00A047D1">
        <w:t xml:space="preserve">    cellForWhichToReportCGI          PhysCellId,</w:t>
      </w:r>
    </w:p>
    <w:p w14:paraId="7CC0B947" w14:textId="77777777" w:rsidR="0053759F" w:rsidRPr="00A047D1" w:rsidRDefault="0053759F" w:rsidP="0053759F">
      <w:pPr>
        <w:pStyle w:val="PL"/>
      </w:pPr>
      <w:r w:rsidRPr="00A047D1">
        <w:t xml:space="preserve">        ...</w:t>
      </w:r>
    </w:p>
    <w:p w14:paraId="0890DB9F" w14:textId="77777777" w:rsidR="0053759F" w:rsidRPr="00A047D1" w:rsidRDefault="0053759F" w:rsidP="0053759F">
      <w:pPr>
        <w:pStyle w:val="PL"/>
      </w:pPr>
      <w:r w:rsidRPr="00A047D1">
        <w:t>}</w:t>
      </w:r>
    </w:p>
    <w:p w14:paraId="38461BEF" w14:textId="77777777" w:rsidR="0053759F" w:rsidRPr="00A047D1" w:rsidRDefault="0053759F" w:rsidP="0053759F">
      <w:pPr>
        <w:pStyle w:val="PL"/>
      </w:pPr>
    </w:p>
    <w:p w14:paraId="74AA6A00" w14:textId="77777777" w:rsidR="0053759F" w:rsidRPr="00A047D1" w:rsidRDefault="0053759F" w:rsidP="0053759F">
      <w:pPr>
        <w:pStyle w:val="PL"/>
      </w:pPr>
      <w:r w:rsidRPr="00A047D1">
        <w:t>ReportSFTD-NR ::=                 SEQUENCE {</w:t>
      </w:r>
    </w:p>
    <w:p w14:paraId="48B17B75" w14:textId="77777777" w:rsidR="0053759F" w:rsidRPr="00A047D1" w:rsidRDefault="0053759F" w:rsidP="0053759F">
      <w:pPr>
        <w:pStyle w:val="PL"/>
      </w:pPr>
      <w:r w:rsidRPr="00A047D1">
        <w:t xml:space="preserve">    reportSFTD-Meas                  BOOLEAN,</w:t>
      </w:r>
    </w:p>
    <w:p w14:paraId="5BDA2246" w14:textId="77777777" w:rsidR="0053759F" w:rsidRPr="00A047D1" w:rsidRDefault="0053759F" w:rsidP="0053759F">
      <w:pPr>
        <w:pStyle w:val="PL"/>
      </w:pPr>
      <w:r w:rsidRPr="00A047D1">
        <w:t xml:space="preserve">    reportRSRP                       BOOLEAN,</w:t>
      </w:r>
    </w:p>
    <w:p w14:paraId="5A61D169" w14:textId="77777777" w:rsidR="0053759F" w:rsidRPr="00A047D1" w:rsidRDefault="0053759F" w:rsidP="0053759F">
      <w:pPr>
        <w:pStyle w:val="PL"/>
      </w:pPr>
      <w:r w:rsidRPr="00A047D1">
        <w:t xml:space="preserve">    ...</w:t>
      </w:r>
    </w:p>
    <w:p w14:paraId="75AB9E41" w14:textId="77777777" w:rsidR="0053759F" w:rsidRPr="00A047D1" w:rsidRDefault="0053759F" w:rsidP="0053759F">
      <w:pPr>
        <w:pStyle w:val="PL"/>
      </w:pPr>
      <w:r w:rsidRPr="00A047D1">
        <w:t>}</w:t>
      </w:r>
    </w:p>
    <w:p w14:paraId="53E32025" w14:textId="77777777" w:rsidR="0053759F" w:rsidRPr="00A047D1" w:rsidRDefault="0053759F" w:rsidP="0053759F">
      <w:pPr>
        <w:pStyle w:val="PL"/>
      </w:pPr>
    </w:p>
    <w:p w14:paraId="4B550116" w14:textId="77777777" w:rsidR="0053759F" w:rsidRPr="00A047D1" w:rsidRDefault="0053759F" w:rsidP="0053759F">
      <w:pPr>
        <w:pStyle w:val="PL"/>
      </w:pPr>
      <w:r w:rsidRPr="00A047D1">
        <w:lastRenderedPageBreak/>
        <w:t>EventTriggerConfig::=                       SEQUENCE {</w:t>
      </w:r>
    </w:p>
    <w:p w14:paraId="17177413" w14:textId="77777777" w:rsidR="0053759F" w:rsidRPr="00A047D1" w:rsidRDefault="0053759F" w:rsidP="0053759F">
      <w:pPr>
        <w:pStyle w:val="PL"/>
      </w:pPr>
      <w:r w:rsidRPr="00A047D1">
        <w:t xml:space="preserve">    eventId                                     CHOICE {</w:t>
      </w:r>
    </w:p>
    <w:p w14:paraId="79CCB086" w14:textId="77777777" w:rsidR="0053759F" w:rsidRPr="00A047D1" w:rsidRDefault="0053759F" w:rsidP="0053759F">
      <w:pPr>
        <w:pStyle w:val="PL"/>
      </w:pPr>
      <w:r w:rsidRPr="00A047D1">
        <w:t xml:space="preserve">        eventA1                                     SEQUENCE {</w:t>
      </w:r>
    </w:p>
    <w:p w14:paraId="3C9D0AA7" w14:textId="77777777" w:rsidR="0053759F" w:rsidRPr="00A047D1" w:rsidRDefault="0053759F" w:rsidP="0053759F">
      <w:pPr>
        <w:pStyle w:val="PL"/>
      </w:pPr>
      <w:r w:rsidRPr="00A047D1">
        <w:t xml:space="preserve">            a1-Threshold                                MeasTriggerQuantity,</w:t>
      </w:r>
    </w:p>
    <w:p w14:paraId="6FAE79D0" w14:textId="77777777" w:rsidR="0053759F" w:rsidRPr="00A047D1" w:rsidRDefault="0053759F" w:rsidP="0053759F">
      <w:pPr>
        <w:pStyle w:val="PL"/>
      </w:pPr>
      <w:r w:rsidRPr="00A047D1">
        <w:t xml:space="preserve">            reportOnLeave                               BOOLEAN,</w:t>
      </w:r>
    </w:p>
    <w:p w14:paraId="138415E7" w14:textId="77777777" w:rsidR="0053759F" w:rsidRPr="00A047D1" w:rsidRDefault="0053759F" w:rsidP="0053759F">
      <w:pPr>
        <w:pStyle w:val="PL"/>
      </w:pPr>
      <w:r w:rsidRPr="00A047D1">
        <w:t xml:space="preserve">            hysteresis                                  Hysteresis,</w:t>
      </w:r>
    </w:p>
    <w:p w14:paraId="4D4903C7" w14:textId="77777777" w:rsidR="0053759F" w:rsidRPr="00A047D1" w:rsidRDefault="0053759F" w:rsidP="0053759F">
      <w:pPr>
        <w:pStyle w:val="PL"/>
      </w:pPr>
      <w:r w:rsidRPr="00A047D1">
        <w:t xml:space="preserve">            timeToTrigger                               TimeToTrigger</w:t>
      </w:r>
    </w:p>
    <w:p w14:paraId="0522C05D" w14:textId="77777777" w:rsidR="0053759F" w:rsidRPr="00A047D1" w:rsidRDefault="0053759F" w:rsidP="0053759F">
      <w:pPr>
        <w:pStyle w:val="PL"/>
      </w:pPr>
      <w:r w:rsidRPr="00A047D1">
        <w:t xml:space="preserve">        },</w:t>
      </w:r>
    </w:p>
    <w:p w14:paraId="213A65D0" w14:textId="77777777" w:rsidR="0053759F" w:rsidRPr="00A047D1" w:rsidRDefault="0053759F" w:rsidP="0053759F">
      <w:pPr>
        <w:pStyle w:val="PL"/>
      </w:pPr>
      <w:r w:rsidRPr="00A047D1">
        <w:t xml:space="preserve">        eventA2                                     SEQUENCE {</w:t>
      </w:r>
    </w:p>
    <w:p w14:paraId="58608E9D" w14:textId="77777777" w:rsidR="0053759F" w:rsidRPr="00A047D1" w:rsidRDefault="0053759F" w:rsidP="0053759F">
      <w:pPr>
        <w:pStyle w:val="PL"/>
      </w:pPr>
      <w:r w:rsidRPr="00A047D1">
        <w:t xml:space="preserve">            a2-Threshold                                MeasTriggerQuantity,</w:t>
      </w:r>
    </w:p>
    <w:p w14:paraId="0B4C03C4" w14:textId="77777777" w:rsidR="0053759F" w:rsidRPr="00A047D1" w:rsidRDefault="0053759F" w:rsidP="0053759F">
      <w:pPr>
        <w:pStyle w:val="PL"/>
      </w:pPr>
      <w:r w:rsidRPr="00A047D1">
        <w:t xml:space="preserve">            reportOnLeave                               BOOLEAN,</w:t>
      </w:r>
    </w:p>
    <w:p w14:paraId="7E392ACD" w14:textId="77777777" w:rsidR="0053759F" w:rsidRPr="00A047D1" w:rsidRDefault="0053759F" w:rsidP="0053759F">
      <w:pPr>
        <w:pStyle w:val="PL"/>
      </w:pPr>
      <w:r w:rsidRPr="00A047D1">
        <w:t xml:space="preserve">            hysteresis                                  Hysteresis,</w:t>
      </w:r>
    </w:p>
    <w:p w14:paraId="722BE7F1" w14:textId="77777777" w:rsidR="0053759F" w:rsidRPr="00A047D1" w:rsidRDefault="0053759F" w:rsidP="0053759F">
      <w:pPr>
        <w:pStyle w:val="PL"/>
      </w:pPr>
      <w:r w:rsidRPr="00A047D1">
        <w:t xml:space="preserve">            timeToTrigger                               TimeToTrigger</w:t>
      </w:r>
    </w:p>
    <w:p w14:paraId="196DF0EE" w14:textId="77777777" w:rsidR="0053759F" w:rsidRPr="00A047D1" w:rsidRDefault="0053759F" w:rsidP="0053759F">
      <w:pPr>
        <w:pStyle w:val="PL"/>
      </w:pPr>
      <w:r w:rsidRPr="00A047D1">
        <w:t xml:space="preserve">        },</w:t>
      </w:r>
    </w:p>
    <w:p w14:paraId="29C08EFD" w14:textId="77777777" w:rsidR="0053759F" w:rsidRPr="00A047D1" w:rsidRDefault="0053759F" w:rsidP="0053759F">
      <w:pPr>
        <w:pStyle w:val="PL"/>
      </w:pPr>
      <w:r w:rsidRPr="00A047D1">
        <w:t xml:space="preserve">        eventA3                                     SEQUENCE {</w:t>
      </w:r>
    </w:p>
    <w:p w14:paraId="5B3A400C" w14:textId="77777777" w:rsidR="0053759F" w:rsidRPr="00A047D1" w:rsidRDefault="0053759F" w:rsidP="0053759F">
      <w:pPr>
        <w:pStyle w:val="PL"/>
      </w:pPr>
      <w:r w:rsidRPr="00A047D1">
        <w:t xml:space="preserve">            a3-Offset                                   MeasTriggerQuantityOffset,</w:t>
      </w:r>
    </w:p>
    <w:p w14:paraId="64B7F8C7" w14:textId="77777777" w:rsidR="0053759F" w:rsidRPr="00A047D1" w:rsidRDefault="0053759F" w:rsidP="0053759F">
      <w:pPr>
        <w:pStyle w:val="PL"/>
      </w:pPr>
      <w:r w:rsidRPr="00A047D1">
        <w:t xml:space="preserve">            reportOnLeave                               BOOLEAN,</w:t>
      </w:r>
    </w:p>
    <w:p w14:paraId="00CFE421" w14:textId="77777777" w:rsidR="0053759F" w:rsidRPr="00A047D1" w:rsidRDefault="0053759F" w:rsidP="0053759F">
      <w:pPr>
        <w:pStyle w:val="PL"/>
      </w:pPr>
      <w:r w:rsidRPr="00A047D1">
        <w:t xml:space="preserve">            hysteresis                                  Hysteresis,</w:t>
      </w:r>
    </w:p>
    <w:p w14:paraId="426F86CD" w14:textId="77777777" w:rsidR="0053759F" w:rsidRPr="00A047D1" w:rsidRDefault="0053759F" w:rsidP="0053759F">
      <w:pPr>
        <w:pStyle w:val="PL"/>
      </w:pPr>
      <w:r w:rsidRPr="00A047D1">
        <w:t xml:space="preserve">            timeToTrigger                               TimeToTrigger,</w:t>
      </w:r>
    </w:p>
    <w:p w14:paraId="4B9344E2" w14:textId="77777777" w:rsidR="0053759F" w:rsidRPr="00A047D1" w:rsidRDefault="0053759F" w:rsidP="0053759F">
      <w:pPr>
        <w:pStyle w:val="PL"/>
      </w:pPr>
      <w:r w:rsidRPr="00A047D1">
        <w:t xml:space="preserve">            useWhiteCellList                            BOOLEAN</w:t>
      </w:r>
    </w:p>
    <w:p w14:paraId="6BC6724F" w14:textId="77777777" w:rsidR="0053759F" w:rsidRPr="00A047D1" w:rsidRDefault="0053759F" w:rsidP="0053759F">
      <w:pPr>
        <w:pStyle w:val="PL"/>
      </w:pPr>
      <w:r w:rsidRPr="00A047D1">
        <w:t xml:space="preserve">        },</w:t>
      </w:r>
    </w:p>
    <w:p w14:paraId="371C233B" w14:textId="77777777" w:rsidR="0053759F" w:rsidRPr="00A047D1" w:rsidRDefault="0053759F" w:rsidP="0053759F">
      <w:pPr>
        <w:pStyle w:val="PL"/>
      </w:pPr>
      <w:r w:rsidRPr="00A047D1">
        <w:t xml:space="preserve">        eventA4                                     SEQUENCE {</w:t>
      </w:r>
    </w:p>
    <w:p w14:paraId="4D8062E1" w14:textId="77777777" w:rsidR="0053759F" w:rsidRPr="00A047D1" w:rsidRDefault="0053759F" w:rsidP="0053759F">
      <w:pPr>
        <w:pStyle w:val="PL"/>
      </w:pPr>
      <w:r w:rsidRPr="00A047D1">
        <w:t xml:space="preserve">            a4-Threshold                                MeasTriggerQuantity,</w:t>
      </w:r>
    </w:p>
    <w:p w14:paraId="515E206A" w14:textId="77777777" w:rsidR="0053759F" w:rsidRPr="00A047D1" w:rsidRDefault="0053759F" w:rsidP="0053759F">
      <w:pPr>
        <w:pStyle w:val="PL"/>
      </w:pPr>
      <w:r w:rsidRPr="00A047D1">
        <w:t xml:space="preserve">            reportOnLeave                               BOOLEAN,</w:t>
      </w:r>
    </w:p>
    <w:p w14:paraId="230E51B6" w14:textId="77777777" w:rsidR="0053759F" w:rsidRPr="00A047D1" w:rsidRDefault="0053759F" w:rsidP="0053759F">
      <w:pPr>
        <w:pStyle w:val="PL"/>
      </w:pPr>
      <w:r w:rsidRPr="00A047D1">
        <w:t xml:space="preserve">            hysteresis                                  Hysteresis,</w:t>
      </w:r>
    </w:p>
    <w:p w14:paraId="7761665D" w14:textId="77777777" w:rsidR="0053759F" w:rsidRPr="00A047D1" w:rsidRDefault="0053759F" w:rsidP="0053759F">
      <w:pPr>
        <w:pStyle w:val="PL"/>
      </w:pPr>
      <w:r w:rsidRPr="00A047D1">
        <w:t xml:space="preserve">            timeToTrigger                               TimeToTrigger,</w:t>
      </w:r>
    </w:p>
    <w:p w14:paraId="6EA10747" w14:textId="77777777" w:rsidR="0053759F" w:rsidRPr="00A047D1" w:rsidRDefault="0053759F" w:rsidP="0053759F">
      <w:pPr>
        <w:pStyle w:val="PL"/>
      </w:pPr>
      <w:r w:rsidRPr="00A047D1">
        <w:t xml:space="preserve">            useWhiteCellList                            BOOLEAN</w:t>
      </w:r>
    </w:p>
    <w:p w14:paraId="32A1149F" w14:textId="77777777" w:rsidR="0053759F" w:rsidRPr="00A047D1" w:rsidRDefault="0053759F" w:rsidP="0053759F">
      <w:pPr>
        <w:pStyle w:val="PL"/>
      </w:pPr>
      <w:r w:rsidRPr="00A047D1">
        <w:t xml:space="preserve">        },</w:t>
      </w:r>
    </w:p>
    <w:p w14:paraId="68A0EBE7" w14:textId="77777777" w:rsidR="0053759F" w:rsidRPr="00A047D1" w:rsidRDefault="0053759F" w:rsidP="0053759F">
      <w:pPr>
        <w:pStyle w:val="PL"/>
      </w:pPr>
      <w:r w:rsidRPr="00A047D1">
        <w:t xml:space="preserve">        eventA5                                     SEQUENCE {</w:t>
      </w:r>
    </w:p>
    <w:p w14:paraId="0086FC73" w14:textId="77777777" w:rsidR="0053759F" w:rsidRPr="00A047D1" w:rsidRDefault="0053759F" w:rsidP="0053759F">
      <w:pPr>
        <w:pStyle w:val="PL"/>
      </w:pPr>
      <w:r w:rsidRPr="00A047D1">
        <w:t xml:space="preserve">            a5-Threshold1                               MeasTriggerQuantity,</w:t>
      </w:r>
    </w:p>
    <w:p w14:paraId="558F8119" w14:textId="77777777" w:rsidR="0053759F" w:rsidRPr="00A047D1" w:rsidRDefault="0053759F" w:rsidP="0053759F">
      <w:pPr>
        <w:pStyle w:val="PL"/>
      </w:pPr>
      <w:r w:rsidRPr="00A047D1">
        <w:t xml:space="preserve">            a5-Threshold2                               MeasTriggerQuantity,</w:t>
      </w:r>
    </w:p>
    <w:p w14:paraId="7D587432" w14:textId="77777777" w:rsidR="0053759F" w:rsidRPr="00A047D1" w:rsidRDefault="0053759F" w:rsidP="0053759F">
      <w:pPr>
        <w:pStyle w:val="PL"/>
      </w:pPr>
      <w:r w:rsidRPr="00A047D1">
        <w:t xml:space="preserve">            reportOnLeave                               BOOLEAN,</w:t>
      </w:r>
    </w:p>
    <w:p w14:paraId="456E9ED8" w14:textId="77777777" w:rsidR="0053759F" w:rsidRPr="00A047D1" w:rsidRDefault="0053759F" w:rsidP="0053759F">
      <w:pPr>
        <w:pStyle w:val="PL"/>
      </w:pPr>
      <w:r w:rsidRPr="00A047D1">
        <w:t xml:space="preserve">            hysteresis                                  Hysteresis,</w:t>
      </w:r>
    </w:p>
    <w:p w14:paraId="3FD0A7E6" w14:textId="77777777" w:rsidR="0053759F" w:rsidRPr="00A047D1" w:rsidRDefault="0053759F" w:rsidP="0053759F">
      <w:pPr>
        <w:pStyle w:val="PL"/>
      </w:pPr>
      <w:r w:rsidRPr="00A047D1">
        <w:t xml:space="preserve">            timeToTrigger                               TimeToTrigger,</w:t>
      </w:r>
    </w:p>
    <w:p w14:paraId="42C5FDD1" w14:textId="77777777" w:rsidR="0053759F" w:rsidRPr="00A047D1" w:rsidRDefault="0053759F" w:rsidP="0053759F">
      <w:pPr>
        <w:pStyle w:val="PL"/>
      </w:pPr>
      <w:r w:rsidRPr="00A047D1">
        <w:t xml:space="preserve">            useWhiteCellList                            BOOLEAN</w:t>
      </w:r>
    </w:p>
    <w:p w14:paraId="40A71DE8" w14:textId="77777777" w:rsidR="0053759F" w:rsidRPr="00A047D1" w:rsidRDefault="0053759F" w:rsidP="0053759F">
      <w:pPr>
        <w:pStyle w:val="PL"/>
      </w:pPr>
      <w:r w:rsidRPr="00A047D1">
        <w:t xml:space="preserve">        },</w:t>
      </w:r>
    </w:p>
    <w:p w14:paraId="66332518" w14:textId="77777777" w:rsidR="0053759F" w:rsidRPr="00A047D1" w:rsidRDefault="0053759F" w:rsidP="0053759F">
      <w:pPr>
        <w:pStyle w:val="PL"/>
      </w:pPr>
      <w:r w:rsidRPr="00A047D1">
        <w:t xml:space="preserve">        eventA6                                     SEQUENCE {</w:t>
      </w:r>
    </w:p>
    <w:p w14:paraId="5323056D" w14:textId="77777777" w:rsidR="0053759F" w:rsidRPr="00A047D1" w:rsidRDefault="0053759F" w:rsidP="0053759F">
      <w:pPr>
        <w:pStyle w:val="PL"/>
      </w:pPr>
      <w:r w:rsidRPr="00A047D1">
        <w:t xml:space="preserve">            a6-Offset                                   MeasTriggerQuantityOffset,</w:t>
      </w:r>
    </w:p>
    <w:p w14:paraId="0193FC2B" w14:textId="77777777" w:rsidR="0053759F" w:rsidRPr="00A047D1" w:rsidRDefault="0053759F" w:rsidP="0053759F">
      <w:pPr>
        <w:pStyle w:val="PL"/>
      </w:pPr>
      <w:r w:rsidRPr="00A047D1">
        <w:t xml:space="preserve">            reportOnLeave                               BOOLEAN,</w:t>
      </w:r>
    </w:p>
    <w:p w14:paraId="253DC1BC" w14:textId="77777777" w:rsidR="0053759F" w:rsidRPr="00A047D1" w:rsidRDefault="0053759F" w:rsidP="0053759F">
      <w:pPr>
        <w:pStyle w:val="PL"/>
      </w:pPr>
      <w:r w:rsidRPr="00A047D1">
        <w:t xml:space="preserve">            hysteresis                                  Hysteresis,</w:t>
      </w:r>
    </w:p>
    <w:p w14:paraId="4D3E010B" w14:textId="77777777" w:rsidR="0053759F" w:rsidRPr="00A047D1" w:rsidRDefault="0053759F" w:rsidP="0053759F">
      <w:pPr>
        <w:pStyle w:val="PL"/>
      </w:pPr>
      <w:r w:rsidRPr="00A047D1">
        <w:t xml:space="preserve">            timeToTrigger                               TimeToTrigger,</w:t>
      </w:r>
    </w:p>
    <w:p w14:paraId="5EBAEDBB" w14:textId="77777777" w:rsidR="0053759F" w:rsidRPr="00A047D1" w:rsidRDefault="0053759F" w:rsidP="0053759F">
      <w:pPr>
        <w:pStyle w:val="PL"/>
      </w:pPr>
      <w:r w:rsidRPr="00A047D1">
        <w:t xml:space="preserve">            useWhiteCellList                            BOOLEAN</w:t>
      </w:r>
    </w:p>
    <w:p w14:paraId="443F024A" w14:textId="77777777" w:rsidR="0053759F" w:rsidRPr="00A047D1" w:rsidRDefault="0053759F" w:rsidP="0053759F">
      <w:pPr>
        <w:pStyle w:val="PL"/>
      </w:pPr>
      <w:r w:rsidRPr="00A047D1">
        <w:t xml:space="preserve">        },</w:t>
      </w:r>
    </w:p>
    <w:p w14:paraId="4047A52D" w14:textId="77777777" w:rsidR="0053759F" w:rsidRPr="00A047D1" w:rsidRDefault="0053759F" w:rsidP="0053759F">
      <w:pPr>
        <w:pStyle w:val="PL"/>
      </w:pPr>
      <w:r w:rsidRPr="00A047D1">
        <w:t xml:space="preserve">        ...</w:t>
      </w:r>
    </w:p>
    <w:p w14:paraId="17989674" w14:textId="77777777" w:rsidR="0053759F" w:rsidRPr="00A047D1" w:rsidRDefault="0053759F" w:rsidP="0053759F">
      <w:pPr>
        <w:pStyle w:val="PL"/>
      </w:pPr>
      <w:r w:rsidRPr="00A047D1">
        <w:t xml:space="preserve">    },</w:t>
      </w:r>
    </w:p>
    <w:p w14:paraId="53D09138" w14:textId="77777777" w:rsidR="0053759F" w:rsidRPr="00A047D1" w:rsidRDefault="0053759F" w:rsidP="0053759F">
      <w:pPr>
        <w:pStyle w:val="PL"/>
      </w:pPr>
    </w:p>
    <w:p w14:paraId="035FEA36" w14:textId="77777777" w:rsidR="0053759F" w:rsidRPr="00A047D1" w:rsidRDefault="0053759F" w:rsidP="0053759F">
      <w:pPr>
        <w:pStyle w:val="PL"/>
      </w:pPr>
      <w:r w:rsidRPr="00A047D1">
        <w:t xml:space="preserve">    rsType                                      NR-RS-Type,</w:t>
      </w:r>
    </w:p>
    <w:p w14:paraId="11A8DD6E" w14:textId="77777777" w:rsidR="0053759F" w:rsidRPr="00A047D1" w:rsidRDefault="0053759F" w:rsidP="0053759F">
      <w:pPr>
        <w:pStyle w:val="PL"/>
      </w:pPr>
    </w:p>
    <w:p w14:paraId="16438733" w14:textId="77777777" w:rsidR="0053759F" w:rsidRPr="00A047D1" w:rsidRDefault="0053759F" w:rsidP="0053759F">
      <w:pPr>
        <w:pStyle w:val="PL"/>
      </w:pPr>
      <w:r w:rsidRPr="00A047D1">
        <w:t xml:space="preserve">    reportInterval                              ReportInterval,</w:t>
      </w:r>
    </w:p>
    <w:p w14:paraId="37A678E2" w14:textId="77777777" w:rsidR="0053759F" w:rsidRPr="00A047D1" w:rsidRDefault="0053759F" w:rsidP="0053759F">
      <w:pPr>
        <w:pStyle w:val="PL"/>
      </w:pPr>
      <w:r w:rsidRPr="00A047D1">
        <w:t xml:space="preserve">    reportAmount                                ENUMERATED {r1, r2, r4, r8, r16, r32, r64, infinity},</w:t>
      </w:r>
    </w:p>
    <w:p w14:paraId="08784947" w14:textId="77777777" w:rsidR="0053759F" w:rsidRPr="00A047D1" w:rsidRDefault="0053759F" w:rsidP="0053759F">
      <w:pPr>
        <w:pStyle w:val="PL"/>
      </w:pPr>
    </w:p>
    <w:p w14:paraId="099FCDBC" w14:textId="77777777" w:rsidR="0053759F" w:rsidRPr="00A047D1" w:rsidRDefault="0053759F" w:rsidP="0053759F">
      <w:pPr>
        <w:pStyle w:val="PL"/>
      </w:pPr>
      <w:r w:rsidRPr="00A047D1">
        <w:lastRenderedPageBreak/>
        <w:t xml:space="preserve">    reportQuantityCell                          MeasReportQuantity,</w:t>
      </w:r>
    </w:p>
    <w:p w14:paraId="52A46DD4" w14:textId="1AF9F7D8" w:rsidR="0053759F" w:rsidRPr="00A047D1" w:rsidRDefault="0053759F" w:rsidP="0053759F">
      <w:pPr>
        <w:pStyle w:val="PL"/>
      </w:pPr>
      <w:r w:rsidRPr="00A047D1">
        <w:t xml:space="preserve">    maxReportCells                              INTEGER (1..maxCellReport),</w:t>
      </w:r>
    </w:p>
    <w:p w14:paraId="09163144" w14:textId="77777777" w:rsidR="0053759F" w:rsidRPr="00A047D1" w:rsidRDefault="0053759F" w:rsidP="0053759F">
      <w:pPr>
        <w:pStyle w:val="PL"/>
      </w:pPr>
    </w:p>
    <w:p w14:paraId="336CA99D" w14:textId="77777777" w:rsidR="0053759F" w:rsidRPr="00A047D1" w:rsidRDefault="0053759F" w:rsidP="0053759F">
      <w:pPr>
        <w:pStyle w:val="PL"/>
      </w:pPr>
      <w:r w:rsidRPr="00A047D1">
        <w:t xml:space="preserve">    reportQuantityRS-Indexes                     MeasReportQuantity                                            OPTIONAL,   -- Need R</w:t>
      </w:r>
    </w:p>
    <w:p w14:paraId="6AB3B071" w14:textId="02A5DF75" w:rsidR="0053759F" w:rsidRPr="00A047D1" w:rsidRDefault="0053759F" w:rsidP="0053759F">
      <w:pPr>
        <w:pStyle w:val="PL"/>
      </w:pPr>
      <w:r w:rsidRPr="00A047D1">
        <w:t xml:space="preserve">    maxNrofRS-IndexesToReport                   INTEGER (1..maxNrofIndexesToReport)                            OPTIONAL,   -- Need R</w:t>
      </w:r>
    </w:p>
    <w:p w14:paraId="0A84D90A" w14:textId="77777777" w:rsidR="0053759F" w:rsidRPr="00A047D1" w:rsidRDefault="0053759F" w:rsidP="0053759F">
      <w:pPr>
        <w:pStyle w:val="PL"/>
      </w:pPr>
      <w:r w:rsidRPr="00A047D1">
        <w:t xml:space="preserve">    includeBeamMeasurements                     BOOLEAN,</w:t>
      </w:r>
    </w:p>
    <w:p w14:paraId="2586FD05" w14:textId="77777777" w:rsidR="0053759F" w:rsidRPr="00A047D1" w:rsidRDefault="0053759F" w:rsidP="0053759F">
      <w:pPr>
        <w:pStyle w:val="PL"/>
      </w:pPr>
      <w:r w:rsidRPr="00A047D1">
        <w:t xml:space="preserve">    reportAddNeighMeas                          ENUMERATED {setup}                                             OPTIONAL,   -- Need R</w:t>
      </w:r>
    </w:p>
    <w:p w14:paraId="253C1C80" w14:textId="37D5B72E" w:rsidR="00275976" w:rsidRDefault="0053759F" w:rsidP="0053759F">
      <w:pPr>
        <w:pStyle w:val="PL"/>
        <w:rPr>
          <w:ins w:id="5" w:author="Ericsson" w:date="2019-08-15T15:31:00Z"/>
        </w:rPr>
      </w:pPr>
      <w:r w:rsidRPr="00A047D1">
        <w:t xml:space="preserve">    ...</w:t>
      </w:r>
      <w:ins w:id="6" w:author="Ericsson" w:date="2019-08-15T15:32:00Z">
        <w:r w:rsidR="00275976">
          <w:t>,</w:t>
        </w:r>
      </w:ins>
    </w:p>
    <w:p w14:paraId="5F9F7817" w14:textId="77777777" w:rsidR="00275976" w:rsidRDefault="00275976" w:rsidP="0053759F">
      <w:pPr>
        <w:pStyle w:val="PL"/>
        <w:rPr>
          <w:ins w:id="7" w:author="Ericsson" w:date="2019-08-15T15:31:00Z"/>
        </w:rPr>
      </w:pPr>
      <w:ins w:id="8" w:author="Ericsson" w:date="2019-08-15T15:31:00Z">
        <w:r>
          <w:tab/>
          <w:t>[[ cli-measurementInformation-r16</w:t>
        </w:r>
        <w:r>
          <w:tab/>
        </w:r>
        <w:r>
          <w:tab/>
        </w:r>
        <w:r>
          <w:tab/>
          <w:t>CLI-Measurement-TypeAndMeasTriggerQuantityOffset-r16</w:t>
        </w:r>
        <w:r>
          <w:tab/>
        </w:r>
        <w:r>
          <w:tab/>
        </w:r>
        <w:r>
          <w:tab/>
        </w:r>
        <w:r>
          <w:tab/>
          <w:t xml:space="preserve">  OPTIONAL, </w:t>
        </w:r>
        <w:r>
          <w:tab/>
          <w:t>-- Need XX</w:t>
        </w:r>
      </w:ins>
    </w:p>
    <w:p w14:paraId="46A57EFC" w14:textId="3CBD7BA9" w:rsidR="0053759F" w:rsidRDefault="00275976" w:rsidP="0053759F">
      <w:pPr>
        <w:pStyle w:val="PL"/>
        <w:rPr>
          <w:ins w:id="9" w:author="Jonas Sedin" w:date="2019-08-05T13:22:00Z"/>
        </w:rPr>
      </w:pPr>
      <w:ins w:id="10" w:author="Ericsson" w:date="2019-08-15T15:31:00Z">
        <w:r>
          <w:tab/>
          <w:t>]]</w:t>
        </w:r>
      </w:ins>
      <w:ins w:id="11" w:author="Jonas Sedin" w:date="2019-08-05T13:22:00Z">
        <w:r w:rsidR="00F17D50">
          <w:t xml:space="preserve"> </w:t>
        </w:r>
      </w:ins>
    </w:p>
    <w:p w14:paraId="56055F0A" w14:textId="74EC39FB" w:rsidR="0053759F" w:rsidRPr="00A047D1" w:rsidRDefault="0053759F" w:rsidP="0053759F">
      <w:pPr>
        <w:pStyle w:val="PL"/>
      </w:pPr>
      <w:r w:rsidRPr="00A047D1">
        <w:t>}</w:t>
      </w:r>
    </w:p>
    <w:p w14:paraId="271BE624" w14:textId="77777777" w:rsidR="0053759F" w:rsidRPr="00A047D1" w:rsidRDefault="0053759F" w:rsidP="0053759F">
      <w:pPr>
        <w:pStyle w:val="PL"/>
      </w:pPr>
    </w:p>
    <w:p w14:paraId="7458AEF1" w14:textId="77777777" w:rsidR="0053759F" w:rsidRPr="00A047D1" w:rsidRDefault="0053759F" w:rsidP="0053759F">
      <w:pPr>
        <w:pStyle w:val="PL"/>
      </w:pPr>
      <w:r w:rsidRPr="00A047D1">
        <w:t>PeriodicalReportConfig ::=                  SEQUENCE {</w:t>
      </w:r>
    </w:p>
    <w:p w14:paraId="093C58C7" w14:textId="77777777" w:rsidR="0053759F" w:rsidRPr="00A047D1" w:rsidRDefault="0053759F" w:rsidP="0053759F">
      <w:pPr>
        <w:pStyle w:val="PL"/>
      </w:pPr>
      <w:r w:rsidRPr="00A047D1">
        <w:t xml:space="preserve">    rsType                                      NR-RS-Type,</w:t>
      </w:r>
    </w:p>
    <w:p w14:paraId="6B267C45" w14:textId="77777777" w:rsidR="0053759F" w:rsidRPr="00A047D1" w:rsidRDefault="0053759F" w:rsidP="0053759F">
      <w:pPr>
        <w:pStyle w:val="PL"/>
      </w:pPr>
    </w:p>
    <w:p w14:paraId="3E7A42D3" w14:textId="77777777" w:rsidR="0053759F" w:rsidRPr="00A047D1" w:rsidRDefault="0053759F" w:rsidP="0053759F">
      <w:pPr>
        <w:pStyle w:val="PL"/>
      </w:pPr>
      <w:r w:rsidRPr="00A047D1">
        <w:t xml:space="preserve">    reportInterval                              ReportInterval,</w:t>
      </w:r>
    </w:p>
    <w:p w14:paraId="736277E2" w14:textId="77777777" w:rsidR="0053759F" w:rsidRPr="00A047D1" w:rsidRDefault="0053759F" w:rsidP="0053759F">
      <w:pPr>
        <w:pStyle w:val="PL"/>
      </w:pPr>
      <w:r w:rsidRPr="00A047D1">
        <w:t xml:space="preserve">    reportAmount                                ENUMERATED {r1, r2, r4, r8, r16, r32, r64, infinity},</w:t>
      </w:r>
    </w:p>
    <w:p w14:paraId="239E1423" w14:textId="77777777" w:rsidR="0053759F" w:rsidRPr="00A047D1" w:rsidRDefault="0053759F" w:rsidP="0053759F">
      <w:pPr>
        <w:pStyle w:val="PL"/>
      </w:pPr>
    </w:p>
    <w:p w14:paraId="02774016" w14:textId="77777777" w:rsidR="0053759F" w:rsidRPr="00A047D1" w:rsidRDefault="0053759F" w:rsidP="0053759F">
      <w:pPr>
        <w:pStyle w:val="PL"/>
      </w:pPr>
      <w:r w:rsidRPr="00A047D1">
        <w:t xml:space="preserve">    reportQuantityCell                          MeasReportQuantity,</w:t>
      </w:r>
    </w:p>
    <w:p w14:paraId="33E23667" w14:textId="77777777" w:rsidR="0053759F" w:rsidRPr="00A047D1" w:rsidRDefault="0053759F" w:rsidP="0053759F">
      <w:pPr>
        <w:pStyle w:val="PL"/>
      </w:pPr>
      <w:r w:rsidRPr="00A047D1">
        <w:t xml:space="preserve">    maxReportCells                              INTEGER (1..maxCellReport),</w:t>
      </w:r>
    </w:p>
    <w:p w14:paraId="084DDFEC" w14:textId="77777777" w:rsidR="0053759F" w:rsidRPr="00A047D1" w:rsidRDefault="0053759F" w:rsidP="0053759F">
      <w:pPr>
        <w:pStyle w:val="PL"/>
      </w:pPr>
    </w:p>
    <w:p w14:paraId="2E940454" w14:textId="77777777" w:rsidR="0053759F" w:rsidRPr="00A047D1" w:rsidRDefault="0053759F" w:rsidP="0053759F">
      <w:pPr>
        <w:pStyle w:val="PL"/>
      </w:pPr>
      <w:r w:rsidRPr="00A047D1">
        <w:t xml:space="preserve">    reportQuantityRS-Indexes                    MeasReportQuantity                                             OPTIONAL,   -- Need R</w:t>
      </w:r>
    </w:p>
    <w:p w14:paraId="7F76C8B4" w14:textId="77777777" w:rsidR="0053759F" w:rsidRPr="00A047D1" w:rsidRDefault="0053759F" w:rsidP="0053759F">
      <w:pPr>
        <w:pStyle w:val="PL"/>
      </w:pPr>
      <w:r w:rsidRPr="00A047D1">
        <w:t xml:space="preserve">    maxNrofRS-IndexesToReport                   INTEGER (1..maxNrofIndexesToReport)                            OPTIONAL,   -- Need R</w:t>
      </w:r>
    </w:p>
    <w:p w14:paraId="0AFE9875" w14:textId="77777777" w:rsidR="0053759F" w:rsidRPr="00A047D1" w:rsidRDefault="0053759F" w:rsidP="0053759F">
      <w:pPr>
        <w:pStyle w:val="PL"/>
      </w:pPr>
      <w:r w:rsidRPr="00A047D1">
        <w:t xml:space="preserve">    includeBeamMeasurements                     BOOLEAN,</w:t>
      </w:r>
    </w:p>
    <w:p w14:paraId="642B65BE" w14:textId="77777777" w:rsidR="0053759F" w:rsidRPr="00A047D1" w:rsidRDefault="0053759F" w:rsidP="0053759F">
      <w:pPr>
        <w:pStyle w:val="PL"/>
      </w:pPr>
      <w:r w:rsidRPr="00A047D1">
        <w:t xml:space="preserve">    useWhiteCellList                            BOOLEAN,</w:t>
      </w:r>
    </w:p>
    <w:p w14:paraId="09F2BE70" w14:textId="7E02FE10" w:rsidR="00275976" w:rsidRDefault="0053759F" w:rsidP="00564E77">
      <w:pPr>
        <w:pStyle w:val="PL"/>
        <w:rPr>
          <w:ins w:id="12" w:author="Ericsson" w:date="2019-08-15T15:32:00Z"/>
        </w:rPr>
      </w:pPr>
      <w:r w:rsidRPr="00A047D1">
        <w:t xml:space="preserve">    ...</w:t>
      </w:r>
      <w:ins w:id="13" w:author="Ericsson" w:date="2019-08-15T15:32:00Z">
        <w:r w:rsidR="00275976">
          <w:t>,</w:t>
        </w:r>
      </w:ins>
    </w:p>
    <w:p w14:paraId="53D9A3EC" w14:textId="16C68EF6" w:rsidR="00275976" w:rsidRDefault="00275976" w:rsidP="00564E77">
      <w:pPr>
        <w:pStyle w:val="PL"/>
        <w:rPr>
          <w:ins w:id="14" w:author="Ericsson" w:date="2019-08-15T15:33:00Z"/>
        </w:rPr>
      </w:pPr>
      <w:ins w:id="15" w:author="Ericsson" w:date="2019-08-15T15:32:00Z">
        <w:r>
          <w:tab/>
          <w:t>[[ cli-measurementInformation-r16</w:t>
        </w:r>
        <w:r>
          <w:tab/>
        </w:r>
        <w:r>
          <w:tab/>
        </w:r>
        <w:r>
          <w:tab/>
          <w:t>CLI-Measurement-TypeAndMeas</w:t>
        </w:r>
      </w:ins>
      <w:ins w:id="16" w:author="Ericsson" w:date="2019-08-15T15:33:00Z">
        <w:r>
          <w:t>TriggerQuantityOffset-r16</w:t>
        </w:r>
        <w:r>
          <w:tab/>
        </w:r>
        <w:r>
          <w:tab/>
        </w:r>
        <w:r>
          <w:tab/>
        </w:r>
        <w:r>
          <w:tab/>
          <w:t xml:space="preserve">  OPTIONAL,   -- Need XX</w:t>
        </w:r>
      </w:ins>
    </w:p>
    <w:p w14:paraId="4289FF2B" w14:textId="03B7866F" w:rsidR="00CF6CC8" w:rsidRPr="00A047D1" w:rsidRDefault="00275976" w:rsidP="0053759F">
      <w:pPr>
        <w:pStyle w:val="PL"/>
      </w:pPr>
      <w:ins w:id="17" w:author="Ericsson" w:date="2019-08-15T15:33:00Z">
        <w:r>
          <w:tab/>
          <w:t>]]</w:t>
        </w:r>
      </w:ins>
    </w:p>
    <w:p w14:paraId="279554B9" w14:textId="77777777" w:rsidR="0053759F" w:rsidRPr="00A047D1" w:rsidRDefault="0053759F" w:rsidP="0053759F">
      <w:pPr>
        <w:pStyle w:val="PL"/>
      </w:pPr>
      <w:r w:rsidRPr="00A047D1">
        <w:t>}</w:t>
      </w:r>
    </w:p>
    <w:p w14:paraId="26E0110E" w14:textId="77777777" w:rsidR="0053759F" w:rsidRPr="00A047D1" w:rsidRDefault="0053759F" w:rsidP="0053759F">
      <w:pPr>
        <w:pStyle w:val="PL"/>
      </w:pPr>
    </w:p>
    <w:p w14:paraId="7CFB0360" w14:textId="3260AAED" w:rsidR="0053759F" w:rsidRPr="00A047D1" w:rsidRDefault="0053759F" w:rsidP="0053759F">
      <w:pPr>
        <w:pStyle w:val="PL"/>
      </w:pPr>
      <w:r w:rsidRPr="00A047D1">
        <w:t>NR-RS-Type ::=                              ENUMERATED {ssb, csi-rs}</w:t>
      </w:r>
    </w:p>
    <w:p w14:paraId="44BD6A0B" w14:textId="77777777" w:rsidR="0053759F" w:rsidRPr="00A047D1" w:rsidRDefault="0053759F" w:rsidP="0053759F">
      <w:pPr>
        <w:pStyle w:val="PL"/>
      </w:pPr>
    </w:p>
    <w:p w14:paraId="3199FEB0" w14:textId="77777777" w:rsidR="0053759F" w:rsidRPr="00A047D1" w:rsidRDefault="0053759F" w:rsidP="0053759F">
      <w:pPr>
        <w:pStyle w:val="PL"/>
      </w:pPr>
      <w:r w:rsidRPr="00A047D1">
        <w:t>MeasTriggerQuantity ::=                     CHOICE {</w:t>
      </w:r>
    </w:p>
    <w:p w14:paraId="7BCC85D8" w14:textId="77777777" w:rsidR="0053759F" w:rsidRPr="00A047D1" w:rsidRDefault="0053759F" w:rsidP="0053759F">
      <w:pPr>
        <w:pStyle w:val="PL"/>
      </w:pPr>
      <w:r w:rsidRPr="00A047D1">
        <w:t xml:space="preserve">    rsrp                                        RSRP-Range,</w:t>
      </w:r>
    </w:p>
    <w:p w14:paraId="70379C7D" w14:textId="77777777" w:rsidR="0053759F" w:rsidRPr="00A047D1" w:rsidRDefault="0053759F" w:rsidP="0053759F">
      <w:pPr>
        <w:pStyle w:val="PL"/>
      </w:pPr>
      <w:r w:rsidRPr="00A047D1">
        <w:t xml:space="preserve">    rsrq                                        RSRQ-Range,</w:t>
      </w:r>
    </w:p>
    <w:p w14:paraId="207B4C57" w14:textId="77777777" w:rsidR="0053759F" w:rsidRPr="00A047D1" w:rsidRDefault="0053759F" w:rsidP="0053759F">
      <w:pPr>
        <w:pStyle w:val="PL"/>
      </w:pPr>
      <w:r w:rsidRPr="00A047D1">
        <w:t xml:space="preserve">    sinr                                        SINR-Range</w:t>
      </w:r>
    </w:p>
    <w:p w14:paraId="352C72DC" w14:textId="77777777" w:rsidR="0053759F" w:rsidRPr="00A047D1" w:rsidRDefault="0053759F" w:rsidP="0053759F">
      <w:pPr>
        <w:pStyle w:val="PL"/>
      </w:pPr>
      <w:r w:rsidRPr="00A047D1">
        <w:t>}</w:t>
      </w:r>
    </w:p>
    <w:p w14:paraId="053F1FD1" w14:textId="77777777" w:rsidR="0053759F" w:rsidRPr="00A047D1" w:rsidRDefault="0053759F" w:rsidP="0053759F">
      <w:pPr>
        <w:pStyle w:val="PL"/>
      </w:pPr>
    </w:p>
    <w:p w14:paraId="61B449C0" w14:textId="77777777" w:rsidR="0053759F" w:rsidRPr="00A047D1" w:rsidRDefault="0053759F" w:rsidP="0053759F">
      <w:pPr>
        <w:pStyle w:val="PL"/>
      </w:pPr>
      <w:r w:rsidRPr="00A047D1">
        <w:t>MeasTriggerQuantityOffset ::=               CHOICE {</w:t>
      </w:r>
    </w:p>
    <w:p w14:paraId="5C7E26C3" w14:textId="77777777" w:rsidR="0053759F" w:rsidRPr="00A047D1" w:rsidRDefault="0053759F" w:rsidP="0053759F">
      <w:pPr>
        <w:pStyle w:val="PL"/>
      </w:pPr>
      <w:r w:rsidRPr="00A047D1">
        <w:t xml:space="preserve">    rsrp                                        INTEGER (-30..30),</w:t>
      </w:r>
    </w:p>
    <w:p w14:paraId="6EA1E2C6" w14:textId="77777777" w:rsidR="0053759F" w:rsidRPr="00A047D1" w:rsidRDefault="0053759F" w:rsidP="0053759F">
      <w:pPr>
        <w:pStyle w:val="PL"/>
      </w:pPr>
      <w:r w:rsidRPr="00A047D1">
        <w:t xml:space="preserve">    rsrq                                        INTEGER (-30..30),</w:t>
      </w:r>
    </w:p>
    <w:p w14:paraId="5C36D4A4" w14:textId="0A41C4E8" w:rsidR="003B2FA5" w:rsidRPr="00A047D1" w:rsidRDefault="0053759F" w:rsidP="0053759F">
      <w:pPr>
        <w:pStyle w:val="PL"/>
      </w:pPr>
      <w:r w:rsidRPr="00A047D1">
        <w:t xml:space="preserve">    sinr                                        INTEGER (-30..30)</w:t>
      </w:r>
    </w:p>
    <w:p w14:paraId="4D540094" w14:textId="5FA5ACD4" w:rsidR="0053759F" w:rsidRPr="00A047D1" w:rsidRDefault="0053759F" w:rsidP="0053759F">
      <w:pPr>
        <w:pStyle w:val="PL"/>
      </w:pPr>
      <w:r w:rsidRPr="00A047D1">
        <w:t>}</w:t>
      </w:r>
    </w:p>
    <w:p w14:paraId="2AA7146B" w14:textId="77777777" w:rsidR="0053759F" w:rsidRPr="00A047D1" w:rsidRDefault="0053759F" w:rsidP="0053759F">
      <w:pPr>
        <w:pStyle w:val="PL"/>
      </w:pPr>
    </w:p>
    <w:p w14:paraId="66C720DD" w14:textId="77777777" w:rsidR="0053759F" w:rsidRPr="00A047D1" w:rsidRDefault="0053759F" w:rsidP="0053759F">
      <w:pPr>
        <w:pStyle w:val="PL"/>
      </w:pPr>
    </w:p>
    <w:p w14:paraId="0044AFE1" w14:textId="77777777" w:rsidR="0053759F" w:rsidRPr="00A047D1" w:rsidRDefault="0053759F" w:rsidP="0053759F">
      <w:pPr>
        <w:pStyle w:val="PL"/>
      </w:pPr>
      <w:r w:rsidRPr="00A047D1">
        <w:t>MeasReportQuantity ::=                      SEQUENCE {</w:t>
      </w:r>
    </w:p>
    <w:p w14:paraId="661C0C4C" w14:textId="77777777" w:rsidR="0053759F" w:rsidRPr="00A047D1" w:rsidRDefault="0053759F" w:rsidP="0053759F">
      <w:pPr>
        <w:pStyle w:val="PL"/>
      </w:pPr>
      <w:r w:rsidRPr="00A047D1">
        <w:t xml:space="preserve">    rsrp                                        BOOLEAN,</w:t>
      </w:r>
    </w:p>
    <w:p w14:paraId="5D10BD57" w14:textId="77777777" w:rsidR="0053759F" w:rsidRPr="00A047D1" w:rsidRDefault="0053759F" w:rsidP="0053759F">
      <w:pPr>
        <w:pStyle w:val="PL"/>
      </w:pPr>
      <w:r w:rsidRPr="00A047D1">
        <w:t xml:space="preserve">    rsrq                                        BOOLEAN,</w:t>
      </w:r>
    </w:p>
    <w:p w14:paraId="663C92E3" w14:textId="77777777" w:rsidR="0053759F" w:rsidRPr="00A047D1" w:rsidRDefault="0053759F" w:rsidP="0053759F">
      <w:pPr>
        <w:pStyle w:val="PL"/>
      </w:pPr>
      <w:r w:rsidRPr="00A047D1">
        <w:t xml:space="preserve">    sinr                                        BOOLEAN</w:t>
      </w:r>
    </w:p>
    <w:p w14:paraId="226DA674" w14:textId="56985FD0" w:rsidR="00A737F9" w:rsidRPr="00275976" w:rsidRDefault="0053759F" w:rsidP="00A737F9">
      <w:pPr>
        <w:pStyle w:val="PL"/>
        <w:rPr>
          <w:ins w:id="18" w:author="Jonas Sedin" w:date="2019-08-12T18:23:00Z"/>
        </w:rPr>
      </w:pPr>
      <w:r w:rsidRPr="00A047D1">
        <w:t>}</w:t>
      </w:r>
    </w:p>
    <w:p w14:paraId="58ADFB43" w14:textId="590F558E" w:rsidR="0053759F" w:rsidRPr="007542B5" w:rsidRDefault="0053759F" w:rsidP="0053759F">
      <w:pPr>
        <w:pStyle w:val="PL"/>
        <w:rPr>
          <w:ins w:id="19" w:author="Ericsson" w:date="2019-08-15T15:34:00Z"/>
          <w:lang w:val="en-US"/>
          <w:rPrChange w:id="20" w:author="Ericsson" w:date="2019-08-15T15:40:00Z">
            <w:rPr>
              <w:ins w:id="21" w:author="Ericsson" w:date="2019-08-15T15:34:00Z"/>
              <w:lang w:val="sv-SE"/>
            </w:rPr>
          </w:rPrChange>
        </w:rPr>
      </w:pPr>
    </w:p>
    <w:p w14:paraId="3C521D2D" w14:textId="589317F1" w:rsidR="00275976" w:rsidRDefault="00275976" w:rsidP="0053759F">
      <w:pPr>
        <w:pStyle w:val="PL"/>
        <w:rPr>
          <w:ins w:id="22" w:author="Ericsson" w:date="2019-08-15T15:34:00Z"/>
          <w:lang w:val="en-US"/>
        </w:rPr>
      </w:pPr>
      <w:ins w:id="23" w:author="Ericsson" w:date="2019-08-15T15:34:00Z">
        <w:r w:rsidRPr="00275976">
          <w:rPr>
            <w:lang w:val="en-US"/>
            <w:rPrChange w:id="24" w:author="Ericsson" w:date="2019-08-15T15:34:00Z">
              <w:rPr>
                <w:lang w:val="sv-SE"/>
              </w:rPr>
            </w:rPrChange>
          </w:rPr>
          <w:lastRenderedPageBreak/>
          <w:t>CLI-Measurement-TypeAndMeasTriggerQuantityOffset-r16 ::=</w:t>
        </w:r>
        <w:r w:rsidRPr="00275976">
          <w:rPr>
            <w:lang w:val="en-US"/>
            <w:rPrChange w:id="25" w:author="Ericsson" w:date="2019-08-15T15:34:00Z">
              <w:rPr>
                <w:lang w:val="sv-SE"/>
              </w:rPr>
            </w:rPrChange>
          </w:rPr>
          <w:tab/>
          <w:t>CH</w:t>
        </w:r>
        <w:r>
          <w:rPr>
            <w:lang w:val="en-US"/>
          </w:rPr>
          <w:t>OICE {</w:t>
        </w:r>
      </w:ins>
    </w:p>
    <w:p w14:paraId="1E0A6C64" w14:textId="055A2E7D" w:rsidR="00275976" w:rsidRPr="00275976" w:rsidRDefault="00275976" w:rsidP="0053759F">
      <w:pPr>
        <w:pStyle w:val="PL"/>
        <w:rPr>
          <w:ins w:id="26" w:author="Ericsson" w:date="2019-08-15T15:34:00Z"/>
          <w:lang w:val="sv-SE"/>
          <w:rPrChange w:id="27" w:author="Ericsson" w:date="2019-08-15T15:34:00Z">
            <w:rPr>
              <w:ins w:id="28" w:author="Ericsson" w:date="2019-08-15T15:34:00Z"/>
              <w:lang w:val="en-US"/>
            </w:rPr>
          </w:rPrChange>
        </w:rPr>
      </w:pPr>
      <w:ins w:id="29" w:author="Ericsson" w:date="2019-08-15T15:34:00Z">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275976">
          <w:rPr>
            <w:lang w:val="sv-SE"/>
            <w:rPrChange w:id="30" w:author="Ericsson" w:date="2019-08-15T15:34:00Z">
              <w:rPr>
                <w:lang w:val="en-US"/>
              </w:rPr>
            </w:rPrChange>
          </w:rPr>
          <w:t xml:space="preserve">srs-rsrp-r16 </w:t>
        </w:r>
        <w:r w:rsidRPr="00275976">
          <w:rPr>
            <w:lang w:val="sv-SE"/>
            <w:rPrChange w:id="31" w:author="Ericsson" w:date="2019-08-15T15:34:00Z">
              <w:rPr>
                <w:lang w:val="en-US"/>
              </w:rPr>
            </w:rPrChange>
          </w:rPr>
          <w:tab/>
          <w:t>INTEGER (FFS),</w:t>
        </w:r>
      </w:ins>
    </w:p>
    <w:p w14:paraId="6FB6142D" w14:textId="11FCED9C" w:rsidR="00275976" w:rsidRDefault="00275976" w:rsidP="0053759F">
      <w:pPr>
        <w:pStyle w:val="PL"/>
        <w:rPr>
          <w:ins w:id="32" w:author="Ericsson" w:date="2019-08-15T15:35:00Z"/>
          <w:lang w:val="sv-SE"/>
        </w:rPr>
      </w:pPr>
      <w:ins w:id="33" w:author="Ericsson" w:date="2019-08-15T15:34: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cli-rssi-r16</w:t>
        </w:r>
        <w:r>
          <w:rPr>
            <w:lang w:val="sv-SE"/>
          </w:rPr>
          <w:tab/>
          <w:t>I</w:t>
        </w:r>
      </w:ins>
      <w:ins w:id="34" w:author="Ericsson" w:date="2019-08-15T15:35:00Z">
        <w:r>
          <w:rPr>
            <w:lang w:val="sv-SE"/>
          </w:rPr>
          <w:t>NTEGER (FFS)</w:t>
        </w:r>
      </w:ins>
    </w:p>
    <w:p w14:paraId="2F34467A" w14:textId="038070C5" w:rsidR="00275976" w:rsidRPr="00275976" w:rsidRDefault="00275976" w:rsidP="0053759F">
      <w:pPr>
        <w:pStyle w:val="PL"/>
        <w:rPr>
          <w:ins w:id="35" w:author="Ericsson" w:date="2019-08-15T15:34:00Z"/>
          <w:lang w:val="sv-SE"/>
        </w:rPr>
      </w:pPr>
      <w:ins w:id="36" w:author="Ericsson" w:date="2019-08-15T15:35:00Z">
        <w:r>
          <w:rPr>
            <w:lang w:val="sv-SE"/>
          </w:rPr>
          <w:t>}</w:t>
        </w:r>
      </w:ins>
    </w:p>
    <w:p w14:paraId="7687986B" w14:textId="77777777" w:rsidR="00275976" w:rsidRPr="00275976" w:rsidRDefault="00275976" w:rsidP="0053759F">
      <w:pPr>
        <w:pStyle w:val="PL"/>
        <w:rPr>
          <w:lang w:val="sv-SE"/>
          <w:rPrChange w:id="37" w:author="Ericsson" w:date="2019-08-15T15:34:00Z">
            <w:rPr/>
          </w:rPrChange>
        </w:rPr>
      </w:pPr>
    </w:p>
    <w:p w14:paraId="258D2F81" w14:textId="77777777" w:rsidR="0053759F" w:rsidRPr="00A047D1" w:rsidRDefault="0053759F" w:rsidP="0053759F">
      <w:pPr>
        <w:pStyle w:val="PL"/>
      </w:pPr>
      <w:r w:rsidRPr="00A047D1">
        <w:t>-- TAG-REPORTCONFIGNR-STOP</w:t>
      </w:r>
    </w:p>
    <w:p w14:paraId="34642C80" w14:textId="77777777" w:rsidR="0053759F" w:rsidRPr="00A047D1" w:rsidRDefault="0053759F" w:rsidP="0053759F">
      <w:pPr>
        <w:pStyle w:val="PL"/>
      </w:pPr>
      <w:r w:rsidRPr="00A047D1">
        <w:t>-- ASN1STOP</w:t>
      </w:r>
    </w:p>
    <w:p w14:paraId="020BECAA" w14:textId="77777777" w:rsidR="0053759F" w:rsidRPr="00A047D1" w:rsidRDefault="0053759F" w:rsidP="005375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53759F" w:rsidRPr="00A047D1" w14:paraId="21767ABD" w14:textId="77777777" w:rsidTr="00141D4B">
        <w:tc>
          <w:tcPr>
            <w:tcW w:w="14173" w:type="dxa"/>
          </w:tcPr>
          <w:p w14:paraId="1E82F826" w14:textId="77777777" w:rsidR="0053759F" w:rsidRPr="00A047D1" w:rsidRDefault="0053759F" w:rsidP="00141D4B">
            <w:pPr>
              <w:pStyle w:val="TAH"/>
              <w:rPr>
                <w:i/>
                <w:lang w:val="en-GB"/>
              </w:rPr>
            </w:pPr>
            <w:proofErr w:type="spellStart"/>
            <w:r w:rsidRPr="00A047D1">
              <w:rPr>
                <w:bCs/>
                <w:i/>
                <w:iCs/>
                <w:lang w:val="en-GB"/>
              </w:rPr>
              <w:t>ReportConfigNR</w:t>
            </w:r>
            <w:proofErr w:type="spellEnd"/>
            <w:r w:rsidRPr="00A047D1">
              <w:rPr>
                <w:i/>
                <w:lang w:val="en-GB"/>
              </w:rPr>
              <w:t xml:space="preserve"> </w:t>
            </w:r>
            <w:r w:rsidRPr="00A047D1">
              <w:rPr>
                <w:lang w:val="en-GB"/>
              </w:rPr>
              <w:t>field descriptions</w:t>
            </w:r>
          </w:p>
        </w:tc>
      </w:tr>
      <w:tr w:rsidR="0053759F" w:rsidRPr="00A047D1" w14:paraId="0004438D" w14:textId="77777777" w:rsidTr="00141D4B">
        <w:tc>
          <w:tcPr>
            <w:tcW w:w="14173" w:type="dxa"/>
          </w:tcPr>
          <w:p w14:paraId="594F603A" w14:textId="77777777" w:rsidR="0053759F" w:rsidRPr="00A047D1" w:rsidRDefault="0053759F" w:rsidP="00141D4B">
            <w:pPr>
              <w:pStyle w:val="TAL"/>
              <w:rPr>
                <w:b/>
                <w:i/>
                <w:lang w:val="en-GB"/>
              </w:rPr>
            </w:pPr>
            <w:proofErr w:type="spellStart"/>
            <w:r w:rsidRPr="00A047D1">
              <w:rPr>
                <w:b/>
                <w:i/>
                <w:lang w:val="en-GB"/>
              </w:rPr>
              <w:t>reportType</w:t>
            </w:r>
            <w:proofErr w:type="spellEnd"/>
          </w:p>
          <w:p w14:paraId="552B7A6B" w14:textId="77777777" w:rsidR="0053759F" w:rsidRPr="00A047D1" w:rsidRDefault="0053759F" w:rsidP="00141D4B">
            <w:pPr>
              <w:pStyle w:val="TAL"/>
              <w:rPr>
                <w:lang w:val="en-GB" w:eastAsia="ja-JP"/>
              </w:rPr>
            </w:pPr>
            <w:r w:rsidRPr="00A047D1">
              <w:rPr>
                <w:lang w:val="en-GB"/>
              </w:rPr>
              <w:t xml:space="preserve">Type of the configured measurement report. In EN-DC, network does not configure report of type </w:t>
            </w:r>
            <w:proofErr w:type="spellStart"/>
            <w:r w:rsidRPr="00A047D1">
              <w:rPr>
                <w:i/>
                <w:lang w:val="en-GB"/>
              </w:rPr>
              <w:t>reportCGI</w:t>
            </w:r>
            <w:proofErr w:type="spellEnd"/>
            <w:r w:rsidRPr="00A047D1">
              <w:rPr>
                <w:lang w:val="en-GB"/>
              </w:rPr>
              <w:t xml:space="preserve"> using SRB3.</w:t>
            </w:r>
          </w:p>
        </w:tc>
      </w:tr>
    </w:tbl>
    <w:p w14:paraId="3EA0222F" w14:textId="77777777" w:rsidR="0053759F" w:rsidRPr="00A047D1" w:rsidRDefault="0053759F" w:rsidP="00537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759F" w:rsidRPr="00A047D1" w14:paraId="2678892B"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204C3421" w14:textId="77777777" w:rsidR="0053759F" w:rsidRPr="00A047D1" w:rsidRDefault="0053759F" w:rsidP="00141D4B">
            <w:pPr>
              <w:pStyle w:val="TAH"/>
              <w:rPr>
                <w:szCs w:val="22"/>
                <w:lang w:val="en-GB" w:eastAsia="ja-JP"/>
              </w:rPr>
            </w:pPr>
            <w:proofErr w:type="spellStart"/>
            <w:r w:rsidRPr="00A047D1">
              <w:rPr>
                <w:i/>
                <w:szCs w:val="22"/>
                <w:lang w:val="en-GB" w:eastAsia="ja-JP"/>
              </w:rPr>
              <w:lastRenderedPageBreak/>
              <w:t>EventTriggerConfig</w:t>
            </w:r>
            <w:proofErr w:type="spellEnd"/>
            <w:r w:rsidRPr="00A047D1">
              <w:rPr>
                <w:i/>
                <w:szCs w:val="22"/>
                <w:lang w:val="en-GB" w:eastAsia="ja-JP"/>
              </w:rPr>
              <w:t xml:space="preserve"> </w:t>
            </w:r>
            <w:r w:rsidRPr="00A047D1">
              <w:rPr>
                <w:szCs w:val="22"/>
                <w:lang w:val="en-GB" w:eastAsia="ja-JP"/>
              </w:rPr>
              <w:t>field descriptions</w:t>
            </w:r>
          </w:p>
        </w:tc>
      </w:tr>
      <w:tr w:rsidR="0053759F" w:rsidRPr="00A047D1" w14:paraId="15D0A231"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7932EC6B" w14:textId="77777777" w:rsidR="0053759F" w:rsidRPr="00A047D1" w:rsidRDefault="0053759F" w:rsidP="00141D4B">
            <w:pPr>
              <w:pStyle w:val="TAL"/>
              <w:rPr>
                <w:b/>
                <w:i/>
                <w:szCs w:val="22"/>
                <w:lang w:val="en-GB" w:eastAsia="en-GB"/>
              </w:rPr>
            </w:pPr>
            <w:r w:rsidRPr="00A047D1">
              <w:rPr>
                <w:b/>
                <w:i/>
                <w:szCs w:val="22"/>
                <w:lang w:val="en-GB" w:eastAsia="en-GB"/>
              </w:rPr>
              <w:t>a3-Offset/a6-Offset</w:t>
            </w:r>
          </w:p>
          <w:p w14:paraId="31A4AEBF" w14:textId="77777777" w:rsidR="0053759F" w:rsidRPr="00A047D1" w:rsidRDefault="0053759F" w:rsidP="00141D4B">
            <w:pPr>
              <w:pStyle w:val="TAL"/>
              <w:rPr>
                <w:b/>
                <w:i/>
                <w:szCs w:val="22"/>
                <w:lang w:val="en-GB" w:eastAsia="ko-KR"/>
              </w:rPr>
            </w:pPr>
            <w:r w:rsidRPr="00A047D1">
              <w:rPr>
                <w:szCs w:val="22"/>
                <w:lang w:val="en-GB" w:eastAsia="ko-KR"/>
              </w:rPr>
              <w:t>Offset value(s) to be used in NR measurement report triggering condition for event a3/a6.</w:t>
            </w:r>
            <w:r w:rsidRPr="00A047D1">
              <w:rPr>
                <w:rFonts w:cs="Arial"/>
                <w:szCs w:val="22"/>
                <w:lang w:val="en-GB" w:eastAsia="ko-KR"/>
              </w:rPr>
              <w:t xml:space="preserve"> The actual value is field value * 0.5 </w:t>
            </w:r>
            <w:proofErr w:type="spellStart"/>
            <w:r w:rsidRPr="00A047D1">
              <w:rPr>
                <w:rFonts w:cs="Arial"/>
                <w:szCs w:val="22"/>
                <w:lang w:val="en-GB" w:eastAsia="ko-KR"/>
              </w:rPr>
              <w:t>dB.</w:t>
            </w:r>
            <w:proofErr w:type="spellEnd"/>
          </w:p>
        </w:tc>
      </w:tr>
      <w:tr w:rsidR="0053759F" w:rsidRPr="00A047D1" w14:paraId="33157487"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7FEAEC3E" w14:textId="77777777" w:rsidR="0053759F" w:rsidRPr="00A047D1" w:rsidRDefault="0053759F" w:rsidP="00141D4B">
            <w:pPr>
              <w:pStyle w:val="TAL"/>
              <w:rPr>
                <w:b/>
                <w:i/>
                <w:szCs w:val="22"/>
                <w:lang w:val="en-GB" w:eastAsia="ko-KR"/>
              </w:rPr>
            </w:pPr>
            <w:proofErr w:type="spellStart"/>
            <w:r w:rsidRPr="00A047D1">
              <w:rPr>
                <w:b/>
                <w:i/>
                <w:szCs w:val="22"/>
                <w:lang w:val="en-GB" w:eastAsia="ko-KR"/>
              </w:rPr>
              <w:t>aN-ThresholdM</w:t>
            </w:r>
            <w:proofErr w:type="spellEnd"/>
          </w:p>
          <w:p w14:paraId="7275FA6F" w14:textId="77777777" w:rsidR="0053759F" w:rsidRPr="00A047D1" w:rsidRDefault="0053759F" w:rsidP="00141D4B">
            <w:pPr>
              <w:pStyle w:val="TAL"/>
              <w:rPr>
                <w:b/>
                <w:i/>
                <w:szCs w:val="22"/>
                <w:lang w:val="en-GB" w:eastAsia="en-GB"/>
              </w:rPr>
            </w:pPr>
            <w:r w:rsidRPr="00A047D1">
              <w:rPr>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A047D1">
              <w:rPr>
                <w:szCs w:val="22"/>
                <w:lang w:val="en-GB" w:eastAsia="ko-KR"/>
              </w:rPr>
              <w:t>aN.</w:t>
            </w:r>
            <w:proofErr w:type="spellEnd"/>
            <w:r w:rsidRPr="00A047D1">
              <w:rPr>
                <w:szCs w:val="22"/>
                <w:lang w:val="en-GB" w:eastAsia="ko-KR"/>
              </w:rPr>
              <w:t xml:space="preserve"> If multiple thresholds are defined for event number </w:t>
            </w:r>
            <w:proofErr w:type="spellStart"/>
            <w:r w:rsidRPr="00A047D1">
              <w:rPr>
                <w:szCs w:val="22"/>
                <w:lang w:val="en-GB" w:eastAsia="ko-KR"/>
              </w:rPr>
              <w:t>aN</w:t>
            </w:r>
            <w:proofErr w:type="spellEnd"/>
            <w:r w:rsidRPr="00A047D1">
              <w:rPr>
                <w:szCs w:val="22"/>
                <w:lang w:val="en-GB" w:eastAsia="ko-KR"/>
              </w:rPr>
              <w:t>, the thresholds are differentiated by M. The network configures aN-T</w:t>
            </w:r>
            <w:r w:rsidRPr="00A047D1">
              <w:rPr>
                <w:szCs w:val="22"/>
                <w:lang w:val="en-GB" w:eastAsia="ja-JP"/>
              </w:rPr>
              <w:t xml:space="preserve">hreshold1 only for events A1, A2, A4, A5 and a5-Threshold2 only for event A5. In the same </w:t>
            </w:r>
            <w:r w:rsidRPr="00A047D1">
              <w:rPr>
                <w:i/>
                <w:szCs w:val="22"/>
                <w:lang w:val="en-GB" w:eastAsia="ja-JP"/>
              </w:rPr>
              <w:t>eventA5</w:t>
            </w:r>
            <w:r w:rsidRPr="00A047D1">
              <w:rPr>
                <w:szCs w:val="22"/>
                <w:lang w:val="en-GB" w:eastAsia="ja-JP"/>
              </w:rPr>
              <w:t xml:space="preserve">, the network configures the same quantity for the </w:t>
            </w:r>
            <w:proofErr w:type="spellStart"/>
            <w:r w:rsidRPr="00A047D1">
              <w:rPr>
                <w:i/>
                <w:szCs w:val="22"/>
                <w:lang w:val="en-GB" w:eastAsia="ja-JP"/>
              </w:rPr>
              <w:t>MeasTriggerQuantity</w:t>
            </w:r>
            <w:proofErr w:type="spellEnd"/>
            <w:r w:rsidRPr="00A047D1">
              <w:rPr>
                <w:szCs w:val="22"/>
                <w:lang w:val="en-GB" w:eastAsia="ja-JP"/>
              </w:rPr>
              <w:t xml:space="preserve"> of the </w:t>
            </w:r>
            <w:r w:rsidRPr="00A047D1">
              <w:rPr>
                <w:i/>
                <w:szCs w:val="22"/>
                <w:lang w:val="en-GB" w:eastAsia="ja-JP"/>
              </w:rPr>
              <w:t>a5-Threshold1</w:t>
            </w:r>
            <w:r w:rsidRPr="00A047D1">
              <w:rPr>
                <w:szCs w:val="22"/>
                <w:lang w:val="en-GB" w:eastAsia="ja-JP"/>
              </w:rPr>
              <w:t xml:space="preserve"> and for the </w:t>
            </w:r>
            <w:proofErr w:type="spellStart"/>
            <w:r w:rsidRPr="00A047D1">
              <w:rPr>
                <w:i/>
                <w:szCs w:val="22"/>
                <w:lang w:val="en-GB" w:eastAsia="ja-JP"/>
              </w:rPr>
              <w:t>MeasTriggerQuantity</w:t>
            </w:r>
            <w:proofErr w:type="spellEnd"/>
            <w:r w:rsidRPr="00A047D1">
              <w:rPr>
                <w:szCs w:val="22"/>
                <w:lang w:val="en-GB" w:eastAsia="ja-JP"/>
              </w:rPr>
              <w:t xml:space="preserve"> of the </w:t>
            </w:r>
            <w:r w:rsidRPr="00A047D1">
              <w:rPr>
                <w:i/>
                <w:szCs w:val="22"/>
                <w:lang w:val="en-GB" w:eastAsia="ja-JP"/>
              </w:rPr>
              <w:t>a5-Threshold2</w:t>
            </w:r>
            <w:r w:rsidRPr="00A047D1">
              <w:rPr>
                <w:szCs w:val="22"/>
                <w:lang w:val="en-GB" w:eastAsia="ja-JP"/>
              </w:rPr>
              <w:t>.</w:t>
            </w:r>
          </w:p>
        </w:tc>
      </w:tr>
      <w:tr w:rsidR="007542B5" w:rsidRPr="00A047D1" w14:paraId="28E717F1" w14:textId="77777777" w:rsidTr="00141D4B">
        <w:trPr>
          <w:ins w:id="38" w:author="Ericsson" w:date="2019-08-15T15:40:00Z"/>
        </w:trPr>
        <w:tc>
          <w:tcPr>
            <w:tcW w:w="14173" w:type="dxa"/>
            <w:tcBorders>
              <w:top w:val="single" w:sz="4" w:space="0" w:color="auto"/>
              <w:left w:val="single" w:sz="4" w:space="0" w:color="auto"/>
              <w:bottom w:val="single" w:sz="4" w:space="0" w:color="auto"/>
              <w:right w:val="single" w:sz="4" w:space="0" w:color="auto"/>
            </w:tcBorders>
          </w:tcPr>
          <w:p w14:paraId="448E3B29" w14:textId="77777777" w:rsidR="007542B5" w:rsidRPr="00A047D1" w:rsidRDefault="007542B5" w:rsidP="007542B5">
            <w:pPr>
              <w:pStyle w:val="TAL"/>
              <w:rPr>
                <w:ins w:id="39" w:author="Ericsson" w:date="2019-08-15T15:40:00Z"/>
                <w:b/>
                <w:i/>
                <w:szCs w:val="22"/>
                <w:lang w:val="en-GB" w:eastAsia="ja-JP"/>
              </w:rPr>
            </w:pPr>
            <w:ins w:id="40" w:author="Ericsson" w:date="2019-08-15T15:40:00Z">
              <w:r w:rsidRPr="00346E80">
                <w:rPr>
                  <w:b/>
                  <w:i/>
                </w:rPr>
                <w:t>cli-measurementInformation</w:t>
              </w:r>
            </w:ins>
          </w:p>
          <w:p w14:paraId="6D3BC450" w14:textId="41BA5FDF" w:rsidR="007542B5" w:rsidRPr="00A047D1" w:rsidRDefault="007542B5" w:rsidP="007542B5">
            <w:pPr>
              <w:pStyle w:val="TAL"/>
              <w:rPr>
                <w:ins w:id="41" w:author="Ericsson" w:date="2019-08-15T15:40:00Z"/>
                <w:b/>
                <w:i/>
                <w:szCs w:val="22"/>
                <w:lang w:val="en-GB" w:eastAsia="ko-KR"/>
              </w:rPr>
            </w:pPr>
            <w:ins w:id="42" w:author="Ericsson" w:date="2019-08-15T15:40:00Z">
              <w:r>
                <w:rPr>
                  <w:szCs w:val="22"/>
                  <w:lang w:val="en-GB" w:eastAsia="ko-KR"/>
                </w:rPr>
                <w:t xml:space="preserve">Selects the reference signal type, the measurement trigger quantity, the measurement trigger offset and the measurement report quantity for CLI measurement triggering. If event A3 or A6 is set, the reference signal type of neighbouring measurement shall use this value and the integer value for the measurement offset will be set, otherwise the value should be ignored. </w:t>
              </w:r>
              <w:r w:rsidRPr="00346E80">
                <w:rPr>
                  <w:szCs w:val="22"/>
                  <w:highlight w:val="yellow"/>
                  <w:lang w:val="en-GB" w:eastAsia="ko-KR"/>
                </w:rPr>
                <w:t>FFS if the value range</w:t>
              </w:r>
            </w:ins>
            <w:ins w:id="43" w:author="Ericsson" w:date="2019-08-15T23:37:00Z">
              <w:r w:rsidR="00875EE1">
                <w:rPr>
                  <w:szCs w:val="22"/>
                  <w:highlight w:val="yellow"/>
                  <w:lang w:val="en-GB" w:eastAsia="ko-KR"/>
                </w:rPr>
                <w:t>s</w:t>
              </w:r>
            </w:ins>
            <w:ins w:id="44" w:author="Ericsson" w:date="2019-08-15T15:40:00Z">
              <w:r w:rsidRPr="00346E80">
                <w:rPr>
                  <w:szCs w:val="22"/>
                  <w:highlight w:val="yellow"/>
                  <w:lang w:val="en-GB" w:eastAsia="ko-KR"/>
                </w:rPr>
                <w:t xml:space="preserve"> </w:t>
              </w:r>
              <w:proofErr w:type="gramStart"/>
              <w:r w:rsidRPr="00346E80">
                <w:rPr>
                  <w:szCs w:val="22"/>
                  <w:highlight w:val="yellow"/>
                  <w:lang w:val="en-GB" w:eastAsia="ko-KR"/>
                </w:rPr>
                <w:t>is</w:t>
              </w:r>
              <w:proofErr w:type="gramEnd"/>
              <w:r w:rsidRPr="00346E80">
                <w:rPr>
                  <w:szCs w:val="22"/>
                  <w:highlight w:val="yellow"/>
                  <w:lang w:val="en-GB" w:eastAsia="ko-KR"/>
                </w:rPr>
                <w:t xml:space="preserve"> sufficient.</w:t>
              </w:r>
            </w:ins>
          </w:p>
        </w:tc>
      </w:tr>
      <w:tr w:rsidR="0053759F" w:rsidRPr="00A047D1" w14:paraId="662D6420"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592430CA" w14:textId="77777777" w:rsidR="0053759F" w:rsidRPr="00A047D1" w:rsidRDefault="0053759F" w:rsidP="00141D4B">
            <w:pPr>
              <w:pStyle w:val="TAL"/>
              <w:rPr>
                <w:b/>
                <w:i/>
                <w:szCs w:val="22"/>
                <w:lang w:val="en-GB" w:eastAsia="en-GB"/>
              </w:rPr>
            </w:pPr>
            <w:proofErr w:type="spellStart"/>
            <w:r w:rsidRPr="00A047D1">
              <w:rPr>
                <w:b/>
                <w:i/>
                <w:szCs w:val="22"/>
                <w:lang w:val="en-GB" w:eastAsia="en-GB"/>
              </w:rPr>
              <w:t>eventId</w:t>
            </w:r>
            <w:proofErr w:type="spellEnd"/>
          </w:p>
          <w:p w14:paraId="5C7095BD" w14:textId="77777777" w:rsidR="0053759F" w:rsidRPr="00A047D1" w:rsidRDefault="0053759F" w:rsidP="00141D4B">
            <w:pPr>
              <w:pStyle w:val="TAL"/>
              <w:rPr>
                <w:szCs w:val="22"/>
                <w:lang w:val="en-GB" w:eastAsia="ja-JP"/>
              </w:rPr>
            </w:pPr>
            <w:r w:rsidRPr="00A047D1">
              <w:rPr>
                <w:szCs w:val="22"/>
                <w:lang w:val="en-GB" w:eastAsia="en-GB"/>
              </w:rPr>
              <w:t>Choice of NR event triggered reporting criteria.</w:t>
            </w:r>
          </w:p>
        </w:tc>
      </w:tr>
      <w:tr w:rsidR="0053759F" w:rsidRPr="00A047D1" w14:paraId="7E225C68"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7667121D" w14:textId="77777777" w:rsidR="0053759F" w:rsidRPr="00A047D1" w:rsidRDefault="0053759F" w:rsidP="00141D4B">
            <w:pPr>
              <w:pStyle w:val="TAL"/>
              <w:rPr>
                <w:b/>
                <w:i/>
                <w:szCs w:val="22"/>
                <w:lang w:val="en-GB" w:eastAsia="en-GB"/>
              </w:rPr>
            </w:pPr>
            <w:proofErr w:type="spellStart"/>
            <w:r w:rsidRPr="00A047D1">
              <w:rPr>
                <w:b/>
                <w:i/>
                <w:szCs w:val="22"/>
                <w:lang w:val="en-GB" w:eastAsia="en-GB"/>
              </w:rPr>
              <w:t>maxNrofRS-IndexesToReport</w:t>
            </w:r>
            <w:proofErr w:type="spellEnd"/>
          </w:p>
          <w:p w14:paraId="6B2ED15A" w14:textId="77777777" w:rsidR="0053759F" w:rsidRPr="00A047D1" w:rsidRDefault="0053759F" w:rsidP="00141D4B">
            <w:pPr>
              <w:pStyle w:val="TAL"/>
              <w:rPr>
                <w:b/>
                <w:i/>
                <w:szCs w:val="22"/>
                <w:lang w:val="en-GB" w:eastAsia="en-GB"/>
              </w:rPr>
            </w:pPr>
            <w:r w:rsidRPr="00A047D1">
              <w:rPr>
                <w:szCs w:val="22"/>
                <w:lang w:val="en-GB" w:eastAsia="en-GB"/>
              </w:rPr>
              <w:t>Max number of RS indexes to include in the measurement report for A1-A6 events.</w:t>
            </w:r>
          </w:p>
        </w:tc>
      </w:tr>
      <w:tr w:rsidR="0053759F" w:rsidRPr="00A047D1" w14:paraId="5CC7E25B"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07400595" w14:textId="77777777" w:rsidR="0053759F" w:rsidRPr="00A047D1" w:rsidRDefault="0053759F" w:rsidP="00141D4B">
            <w:pPr>
              <w:pStyle w:val="TAL"/>
              <w:rPr>
                <w:b/>
                <w:i/>
                <w:szCs w:val="22"/>
                <w:lang w:val="en-GB" w:eastAsia="en-GB"/>
              </w:rPr>
            </w:pPr>
            <w:proofErr w:type="spellStart"/>
            <w:r w:rsidRPr="00A047D1">
              <w:rPr>
                <w:b/>
                <w:i/>
                <w:szCs w:val="22"/>
                <w:lang w:val="en-GB" w:eastAsia="en-GB"/>
              </w:rPr>
              <w:t>maxReportCells</w:t>
            </w:r>
            <w:proofErr w:type="spellEnd"/>
          </w:p>
          <w:p w14:paraId="3E22EC16" w14:textId="77777777" w:rsidR="0053759F" w:rsidRPr="00A047D1" w:rsidRDefault="0053759F" w:rsidP="00141D4B">
            <w:pPr>
              <w:pStyle w:val="TAL"/>
              <w:rPr>
                <w:szCs w:val="22"/>
                <w:lang w:val="en-GB" w:eastAsia="ja-JP"/>
              </w:rPr>
            </w:pPr>
            <w:r w:rsidRPr="00A047D1">
              <w:rPr>
                <w:szCs w:val="22"/>
                <w:lang w:val="en-GB" w:eastAsia="en-GB"/>
              </w:rPr>
              <w:t>Max number of non-serving cells to include in the measurement report.</w:t>
            </w:r>
          </w:p>
        </w:tc>
      </w:tr>
      <w:tr w:rsidR="0053759F" w:rsidRPr="00A047D1" w14:paraId="04283E2F"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7B439924" w14:textId="77777777" w:rsidR="0053759F" w:rsidRPr="00A047D1" w:rsidRDefault="0053759F" w:rsidP="00141D4B">
            <w:pPr>
              <w:pStyle w:val="TAL"/>
              <w:rPr>
                <w:b/>
                <w:i/>
                <w:szCs w:val="22"/>
                <w:lang w:val="en-GB" w:eastAsia="ja-JP"/>
              </w:rPr>
            </w:pPr>
            <w:proofErr w:type="spellStart"/>
            <w:r w:rsidRPr="00A047D1">
              <w:rPr>
                <w:b/>
                <w:i/>
                <w:szCs w:val="22"/>
                <w:lang w:val="en-GB" w:eastAsia="ja-JP"/>
              </w:rPr>
              <w:t>reportAddNeighMeas</w:t>
            </w:r>
            <w:proofErr w:type="spellEnd"/>
          </w:p>
          <w:p w14:paraId="6B570358" w14:textId="77777777" w:rsidR="0053759F" w:rsidRPr="00A047D1" w:rsidRDefault="0053759F" w:rsidP="00141D4B">
            <w:pPr>
              <w:pStyle w:val="TAL"/>
              <w:rPr>
                <w:b/>
                <w:i/>
                <w:szCs w:val="22"/>
                <w:lang w:val="en-GB" w:eastAsia="ja-JP"/>
              </w:rPr>
            </w:pPr>
            <w:r w:rsidRPr="00A047D1">
              <w:rPr>
                <w:szCs w:val="22"/>
                <w:lang w:val="en-GB" w:eastAsia="en-GB"/>
              </w:rPr>
              <w:t>Indicates that the UE shall include the best neighbour cells per serving frequency.</w:t>
            </w:r>
          </w:p>
        </w:tc>
      </w:tr>
      <w:tr w:rsidR="0053759F" w:rsidRPr="00A047D1" w14:paraId="7E55D104"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16E64441" w14:textId="77777777" w:rsidR="0053759F" w:rsidRPr="00A047D1" w:rsidRDefault="0053759F" w:rsidP="00141D4B">
            <w:pPr>
              <w:pStyle w:val="TAL"/>
              <w:rPr>
                <w:b/>
                <w:i/>
                <w:szCs w:val="22"/>
                <w:lang w:val="en-GB" w:eastAsia="en-GB"/>
              </w:rPr>
            </w:pPr>
            <w:proofErr w:type="spellStart"/>
            <w:r w:rsidRPr="00A047D1">
              <w:rPr>
                <w:b/>
                <w:i/>
                <w:szCs w:val="22"/>
                <w:lang w:val="en-GB" w:eastAsia="en-GB"/>
              </w:rPr>
              <w:t>reportAmount</w:t>
            </w:r>
            <w:proofErr w:type="spellEnd"/>
          </w:p>
          <w:p w14:paraId="1AD5276A" w14:textId="77777777" w:rsidR="0053759F" w:rsidRPr="00A047D1" w:rsidRDefault="0053759F" w:rsidP="00141D4B">
            <w:pPr>
              <w:pStyle w:val="TAL"/>
              <w:rPr>
                <w:b/>
                <w:i/>
                <w:szCs w:val="22"/>
                <w:lang w:val="en-GB" w:eastAsia="en-GB"/>
              </w:rPr>
            </w:pPr>
            <w:r w:rsidRPr="00A047D1">
              <w:rPr>
                <w:i/>
                <w:szCs w:val="22"/>
                <w:lang w:val="en-GB" w:eastAsia="en-GB"/>
              </w:rPr>
              <w:t>Number</w:t>
            </w:r>
            <w:r w:rsidRPr="00A047D1">
              <w:rPr>
                <w:szCs w:val="22"/>
                <w:lang w:val="en-GB" w:eastAsia="en-GB"/>
              </w:rPr>
              <w:t xml:space="preserve"> of </w:t>
            </w:r>
            <w:proofErr w:type="gramStart"/>
            <w:r w:rsidRPr="00A047D1">
              <w:rPr>
                <w:szCs w:val="22"/>
                <w:lang w:val="en-GB" w:eastAsia="en-GB"/>
              </w:rPr>
              <w:t>measurement</w:t>
            </w:r>
            <w:proofErr w:type="gramEnd"/>
            <w:r w:rsidRPr="00A047D1">
              <w:rPr>
                <w:szCs w:val="22"/>
                <w:lang w:val="en-GB" w:eastAsia="en-GB"/>
              </w:rPr>
              <w:t xml:space="preserve"> reports applicable for </w:t>
            </w:r>
            <w:proofErr w:type="spellStart"/>
            <w:r w:rsidRPr="00A047D1">
              <w:rPr>
                <w:i/>
                <w:szCs w:val="22"/>
                <w:lang w:val="en-GB" w:eastAsia="en-GB"/>
              </w:rPr>
              <w:t>eventTriggered</w:t>
            </w:r>
            <w:proofErr w:type="spellEnd"/>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53759F" w:rsidRPr="00A047D1" w14:paraId="6E1DEBE9"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3D40798B" w14:textId="77777777" w:rsidR="0053759F" w:rsidRPr="00A047D1" w:rsidRDefault="0053759F" w:rsidP="00141D4B">
            <w:pPr>
              <w:pStyle w:val="TAL"/>
              <w:rPr>
                <w:b/>
                <w:i/>
                <w:szCs w:val="22"/>
                <w:lang w:val="en-GB" w:eastAsia="en-GB"/>
              </w:rPr>
            </w:pPr>
            <w:proofErr w:type="spellStart"/>
            <w:r w:rsidRPr="00A047D1">
              <w:rPr>
                <w:b/>
                <w:i/>
                <w:szCs w:val="22"/>
                <w:lang w:val="en-GB" w:eastAsia="en-GB"/>
              </w:rPr>
              <w:t>reportOnLeave</w:t>
            </w:r>
            <w:proofErr w:type="spellEnd"/>
          </w:p>
          <w:p w14:paraId="6D83A355" w14:textId="77777777" w:rsidR="0053759F" w:rsidRPr="00A047D1" w:rsidRDefault="0053759F" w:rsidP="00141D4B">
            <w:pPr>
              <w:pStyle w:val="TAL"/>
              <w:rPr>
                <w:b/>
                <w:i/>
                <w:szCs w:val="22"/>
                <w:lang w:val="en-GB" w:eastAsia="en-GB"/>
              </w:rPr>
            </w:pPr>
            <w:r w:rsidRPr="00A047D1">
              <w:rPr>
                <w:szCs w:val="22"/>
                <w:lang w:val="en-GB" w:eastAsia="en-GB"/>
              </w:rPr>
              <w:t xml:space="preserve">Indicates </w:t>
            </w:r>
            <w:proofErr w:type="gramStart"/>
            <w:r w:rsidRPr="00A047D1">
              <w:rPr>
                <w:szCs w:val="22"/>
                <w:lang w:val="en-GB" w:eastAsia="en-GB"/>
              </w:rPr>
              <w:t>whether or not</w:t>
            </w:r>
            <w:proofErr w:type="gramEnd"/>
            <w:r w:rsidRPr="00A047D1">
              <w:rPr>
                <w:szCs w:val="22"/>
                <w:lang w:val="en-GB" w:eastAsia="en-GB"/>
              </w:rPr>
              <w:t xml:space="preserve"> the UE shall initiate the measurement reporting procedure when the leaving condition is met for a cell in </w:t>
            </w:r>
            <w:proofErr w:type="spellStart"/>
            <w:r w:rsidRPr="00A047D1">
              <w:rPr>
                <w:i/>
                <w:lang w:val="en-GB"/>
              </w:rPr>
              <w:t>cellsTriggeredList</w:t>
            </w:r>
            <w:proofErr w:type="spellEnd"/>
            <w:r w:rsidRPr="00A047D1">
              <w:rPr>
                <w:szCs w:val="22"/>
                <w:lang w:val="en-GB" w:eastAsia="en-GB"/>
              </w:rPr>
              <w:t>, as specified in 5.5.4.1.</w:t>
            </w:r>
          </w:p>
        </w:tc>
      </w:tr>
      <w:tr w:rsidR="0053759F" w:rsidRPr="00A047D1" w14:paraId="01D3F591"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0CF0498D" w14:textId="12B1B196" w:rsidR="0053759F" w:rsidRPr="00A047D1" w:rsidRDefault="0053759F" w:rsidP="00141D4B">
            <w:pPr>
              <w:pStyle w:val="TAL"/>
              <w:rPr>
                <w:b/>
                <w:i/>
                <w:szCs w:val="22"/>
                <w:lang w:val="en-GB" w:eastAsia="ja-JP"/>
              </w:rPr>
            </w:pPr>
            <w:proofErr w:type="spellStart"/>
            <w:r w:rsidRPr="00A047D1">
              <w:rPr>
                <w:b/>
                <w:i/>
                <w:szCs w:val="22"/>
                <w:lang w:val="en-GB" w:eastAsia="ja-JP"/>
              </w:rPr>
              <w:t>reportQuantityCell</w:t>
            </w:r>
            <w:proofErr w:type="spellEnd"/>
          </w:p>
          <w:p w14:paraId="79425C18" w14:textId="45F67D5E" w:rsidR="0053759F" w:rsidRPr="00A047D1" w:rsidRDefault="0053759F" w:rsidP="00141D4B">
            <w:pPr>
              <w:pStyle w:val="TAL"/>
              <w:rPr>
                <w:b/>
                <w:i/>
                <w:szCs w:val="22"/>
                <w:lang w:val="en-GB" w:eastAsia="en-GB"/>
              </w:rPr>
            </w:pPr>
            <w:r w:rsidRPr="00A047D1">
              <w:rPr>
                <w:szCs w:val="22"/>
                <w:lang w:val="en-GB" w:eastAsia="en-GB"/>
              </w:rPr>
              <w:t>The cell measurement quantities to be included in the measurement report.</w:t>
            </w:r>
          </w:p>
        </w:tc>
      </w:tr>
      <w:tr w:rsidR="0053759F" w:rsidRPr="00A047D1" w14:paraId="5A1E656D"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3B805E12" w14:textId="77777777" w:rsidR="0053759F" w:rsidRPr="00A047D1" w:rsidRDefault="0053759F" w:rsidP="00141D4B">
            <w:pPr>
              <w:pStyle w:val="TAL"/>
              <w:rPr>
                <w:b/>
                <w:i/>
                <w:szCs w:val="22"/>
                <w:lang w:val="en-GB" w:eastAsia="ja-JP"/>
              </w:rPr>
            </w:pPr>
            <w:proofErr w:type="spellStart"/>
            <w:r w:rsidRPr="00A047D1">
              <w:rPr>
                <w:b/>
                <w:i/>
                <w:szCs w:val="22"/>
                <w:lang w:val="en-GB" w:eastAsia="ja-JP"/>
              </w:rPr>
              <w:t>reportQuantityRS</w:t>
            </w:r>
            <w:proofErr w:type="spellEnd"/>
            <w:r w:rsidRPr="00A047D1">
              <w:rPr>
                <w:b/>
                <w:i/>
                <w:szCs w:val="22"/>
                <w:lang w:val="en-GB" w:eastAsia="ja-JP"/>
              </w:rPr>
              <w:t>-Indexes</w:t>
            </w:r>
          </w:p>
          <w:p w14:paraId="46A59A54" w14:textId="77777777" w:rsidR="0053759F" w:rsidRPr="00A047D1" w:rsidRDefault="0053759F" w:rsidP="00141D4B">
            <w:pPr>
              <w:pStyle w:val="TAL"/>
              <w:rPr>
                <w:szCs w:val="22"/>
                <w:lang w:val="en-GB" w:eastAsia="en-GB"/>
              </w:rPr>
            </w:pPr>
            <w:r w:rsidRPr="00A047D1">
              <w:rPr>
                <w:szCs w:val="22"/>
                <w:lang w:val="en-GB" w:eastAsia="en-GB"/>
              </w:rPr>
              <w:t>Indicates which measurement information per RS index the UE shall include in the measurement report.</w:t>
            </w:r>
          </w:p>
        </w:tc>
      </w:tr>
      <w:tr w:rsidR="0053759F" w:rsidRPr="00A047D1" w14:paraId="31D617B1"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5B25E96D" w14:textId="77777777" w:rsidR="0053759F" w:rsidRPr="00A047D1" w:rsidRDefault="0053759F" w:rsidP="00141D4B">
            <w:pPr>
              <w:pStyle w:val="TAL"/>
              <w:rPr>
                <w:b/>
                <w:i/>
                <w:szCs w:val="22"/>
                <w:lang w:val="en-GB" w:eastAsia="en-GB"/>
              </w:rPr>
            </w:pPr>
            <w:proofErr w:type="spellStart"/>
            <w:r w:rsidRPr="00A047D1">
              <w:rPr>
                <w:b/>
                <w:i/>
                <w:szCs w:val="22"/>
                <w:lang w:val="en-GB" w:eastAsia="en-GB"/>
              </w:rPr>
              <w:t>timeToTrigger</w:t>
            </w:r>
            <w:proofErr w:type="spellEnd"/>
          </w:p>
          <w:p w14:paraId="5878EAD7" w14:textId="77777777" w:rsidR="0053759F" w:rsidRPr="00A047D1" w:rsidRDefault="0053759F" w:rsidP="00141D4B">
            <w:pPr>
              <w:pStyle w:val="TAL"/>
              <w:rPr>
                <w:b/>
                <w:i/>
                <w:szCs w:val="22"/>
                <w:lang w:val="en-GB" w:eastAsia="ja-JP"/>
              </w:rPr>
            </w:pPr>
            <w:r w:rsidRPr="00A047D1">
              <w:rPr>
                <w:szCs w:val="22"/>
                <w:lang w:val="en-GB" w:eastAsia="en-GB"/>
              </w:rPr>
              <w:t>Time during which specific criteria for the event needs to be met in order to trigger a measurement report.</w:t>
            </w:r>
          </w:p>
        </w:tc>
      </w:tr>
      <w:tr w:rsidR="0053759F" w:rsidRPr="00A047D1" w14:paraId="7C4E5989"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7D57B61E" w14:textId="77777777" w:rsidR="0053759F" w:rsidRPr="00A047D1" w:rsidRDefault="0053759F" w:rsidP="00141D4B">
            <w:pPr>
              <w:pStyle w:val="TAL"/>
              <w:rPr>
                <w:b/>
                <w:i/>
                <w:szCs w:val="22"/>
                <w:lang w:val="en-GB" w:eastAsia="ko-KR"/>
              </w:rPr>
            </w:pPr>
            <w:proofErr w:type="spellStart"/>
            <w:r w:rsidRPr="00A047D1">
              <w:rPr>
                <w:b/>
                <w:i/>
                <w:szCs w:val="22"/>
                <w:lang w:val="en-GB" w:eastAsia="ko-KR"/>
              </w:rPr>
              <w:t>useWhiteCellList</w:t>
            </w:r>
            <w:proofErr w:type="spellEnd"/>
          </w:p>
          <w:p w14:paraId="28F28E6B" w14:textId="77777777" w:rsidR="0053759F" w:rsidRPr="00A047D1" w:rsidRDefault="0053759F" w:rsidP="00141D4B">
            <w:pPr>
              <w:pStyle w:val="TAL"/>
              <w:rPr>
                <w:b/>
                <w:i/>
                <w:szCs w:val="22"/>
                <w:lang w:val="en-GB" w:eastAsia="en-GB"/>
              </w:rPr>
            </w:pPr>
            <w:r w:rsidRPr="00A047D1">
              <w:rPr>
                <w:szCs w:val="22"/>
                <w:lang w:val="en-GB" w:eastAsia="ko-KR"/>
              </w:rPr>
              <w:t xml:space="preserve">Indicates whether only the cells included in the white-list of the associated </w:t>
            </w:r>
            <w:proofErr w:type="spellStart"/>
            <w:r w:rsidRPr="00A047D1">
              <w:rPr>
                <w:szCs w:val="22"/>
                <w:lang w:val="en-GB" w:eastAsia="ko-KR"/>
              </w:rPr>
              <w:t>measObject</w:t>
            </w:r>
            <w:proofErr w:type="spellEnd"/>
            <w:r w:rsidRPr="00A047D1">
              <w:rPr>
                <w:szCs w:val="22"/>
                <w:lang w:val="en-GB" w:eastAsia="ko-KR"/>
              </w:rPr>
              <w:t xml:space="preserve"> are applicable as specified in 5.5.4.1.</w:t>
            </w:r>
          </w:p>
        </w:tc>
      </w:tr>
    </w:tbl>
    <w:p w14:paraId="64CDE596" w14:textId="77777777" w:rsidR="0053759F" w:rsidRPr="00A047D1" w:rsidRDefault="0053759F" w:rsidP="00537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759F" w:rsidRPr="00A047D1" w14:paraId="3C09328C"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49ED9F68" w14:textId="77777777" w:rsidR="0053759F" w:rsidRPr="00A047D1" w:rsidRDefault="0053759F" w:rsidP="00141D4B">
            <w:pPr>
              <w:pStyle w:val="TAH"/>
              <w:rPr>
                <w:szCs w:val="22"/>
                <w:lang w:val="en-GB" w:eastAsia="ja-JP"/>
              </w:rPr>
            </w:pPr>
            <w:proofErr w:type="spellStart"/>
            <w:r w:rsidRPr="00A047D1">
              <w:rPr>
                <w:i/>
                <w:szCs w:val="22"/>
                <w:lang w:val="en-GB" w:eastAsia="ja-JP"/>
              </w:rPr>
              <w:lastRenderedPageBreak/>
              <w:t>PeriodicalReportConfig</w:t>
            </w:r>
            <w:proofErr w:type="spellEnd"/>
            <w:r w:rsidRPr="00A047D1">
              <w:rPr>
                <w:i/>
                <w:szCs w:val="22"/>
                <w:lang w:val="en-GB" w:eastAsia="ja-JP"/>
              </w:rPr>
              <w:t xml:space="preserve"> </w:t>
            </w:r>
            <w:r w:rsidRPr="00A047D1">
              <w:rPr>
                <w:szCs w:val="22"/>
                <w:lang w:val="en-GB" w:eastAsia="ja-JP"/>
              </w:rPr>
              <w:t>field descriptions</w:t>
            </w:r>
          </w:p>
        </w:tc>
      </w:tr>
      <w:tr w:rsidR="0053759F" w:rsidRPr="00A047D1" w14:paraId="5BA82080"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47E4EF90" w14:textId="77777777" w:rsidR="0053759F" w:rsidRPr="00A047D1" w:rsidRDefault="0053759F" w:rsidP="00141D4B">
            <w:pPr>
              <w:pStyle w:val="TAL"/>
              <w:rPr>
                <w:b/>
                <w:i/>
                <w:szCs w:val="22"/>
                <w:lang w:val="en-GB" w:eastAsia="en-GB"/>
              </w:rPr>
            </w:pPr>
            <w:proofErr w:type="spellStart"/>
            <w:r w:rsidRPr="00A047D1">
              <w:rPr>
                <w:b/>
                <w:i/>
                <w:szCs w:val="22"/>
                <w:lang w:val="en-GB" w:eastAsia="en-GB"/>
              </w:rPr>
              <w:t>maxNrofRS-IndexesToReport</w:t>
            </w:r>
            <w:proofErr w:type="spellEnd"/>
          </w:p>
          <w:p w14:paraId="34C744D3" w14:textId="77777777" w:rsidR="0053759F" w:rsidRPr="00A047D1" w:rsidRDefault="0053759F" w:rsidP="00141D4B">
            <w:pPr>
              <w:pStyle w:val="TAL"/>
              <w:rPr>
                <w:b/>
                <w:i/>
                <w:szCs w:val="22"/>
                <w:lang w:val="en-GB" w:eastAsia="en-GB"/>
              </w:rPr>
            </w:pPr>
            <w:r w:rsidRPr="00A047D1">
              <w:rPr>
                <w:szCs w:val="22"/>
                <w:lang w:val="en-GB" w:eastAsia="en-GB"/>
              </w:rPr>
              <w:t>Max number of RS indexes to include in the measurement report.</w:t>
            </w:r>
          </w:p>
        </w:tc>
      </w:tr>
      <w:tr w:rsidR="0053759F" w:rsidRPr="00A047D1" w14:paraId="0760699F"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5BF3C423" w14:textId="77777777" w:rsidR="0053759F" w:rsidRPr="00A047D1" w:rsidRDefault="0053759F" w:rsidP="00141D4B">
            <w:pPr>
              <w:pStyle w:val="TAL"/>
              <w:rPr>
                <w:b/>
                <w:i/>
                <w:szCs w:val="22"/>
                <w:lang w:val="en-GB" w:eastAsia="en-GB"/>
              </w:rPr>
            </w:pPr>
            <w:proofErr w:type="spellStart"/>
            <w:r w:rsidRPr="00A047D1">
              <w:rPr>
                <w:b/>
                <w:i/>
                <w:szCs w:val="22"/>
                <w:lang w:val="en-GB" w:eastAsia="en-GB"/>
              </w:rPr>
              <w:t>maxReportCells</w:t>
            </w:r>
            <w:proofErr w:type="spellEnd"/>
          </w:p>
          <w:p w14:paraId="31B8534C" w14:textId="4129E9FD" w:rsidR="0053759F" w:rsidRPr="00A047D1" w:rsidRDefault="0053759F" w:rsidP="00141D4B">
            <w:pPr>
              <w:pStyle w:val="TAL"/>
              <w:rPr>
                <w:szCs w:val="22"/>
                <w:lang w:val="en-GB" w:eastAsia="ja-JP"/>
              </w:rPr>
            </w:pPr>
            <w:r w:rsidRPr="00A047D1">
              <w:rPr>
                <w:szCs w:val="22"/>
                <w:lang w:val="en-GB" w:eastAsia="en-GB"/>
              </w:rPr>
              <w:t>Max number of non-serving cells</w:t>
            </w:r>
            <w:ins w:id="45" w:author="Ericsson" w:date="2019-08-15T15:42:00Z">
              <w:r w:rsidR="007542B5" w:rsidRPr="00A047D1">
                <w:rPr>
                  <w:szCs w:val="22"/>
                  <w:lang w:val="en-GB" w:eastAsia="en-GB"/>
                </w:rPr>
                <w:t xml:space="preserve"> </w:t>
              </w:r>
              <w:r w:rsidR="007542B5">
                <w:rPr>
                  <w:szCs w:val="22"/>
                  <w:lang w:val="en-GB" w:eastAsia="en-GB"/>
                </w:rPr>
                <w:t>or SRS-RSRP or CLI-RSSI</w:t>
              </w:r>
              <w:r w:rsidR="007542B5" w:rsidRPr="00A047D1">
                <w:rPr>
                  <w:szCs w:val="22"/>
                  <w:lang w:val="en-GB" w:eastAsia="en-GB"/>
                </w:rPr>
                <w:t xml:space="preserve"> measurement</w:t>
              </w:r>
              <w:r w:rsidR="007542B5">
                <w:rPr>
                  <w:szCs w:val="22"/>
                  <w:lang w:val="en-GB" w:eastAsia="en-GB"/>
                </w:rPr>
                <w:t xml:space="preserve"> resources if configured</w:t>
              </w:r>
            </w:ins>
            <w:r w:rsidRPr="00A047D1">
              <w:rPr>
                <w:szCs w:val="22"/>
                <w:lang w:val="en-GB" w:eastAsia="en-GB"/>
              </w:rPr>
              <w:t xml:space="preserve"> to include in the measurement report.</w:t>
            </w:r>
          </w:p>
        </w:tc>
      </w:tr>
      <w:tr w:rsidR="0053759F" w:rsidRPr="00A047D1" w14:paraId="5BE3A7D6"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18C0B887" w14:textId="77777777" w:rsidR="0053759F" w:rsidRPr="00A047D1" w:rsidRDefault="0053759F" w:rsidP="00141D4B">
            <w:pPr>
              <w:pStyle w:val="TAL"/>
              <w:rPr>
                <w:b/>
                <w:i/>
                <w:szCs w:val="22"/>
                <w:lang w:val="en-GB" w:eastAsia="en-GB"/>
              </w:rPr>
            </w:pPr>
            <w:proofErr w:type="spellStart"/>
            <w:r w:rsidRPr="00A047D1">
              <w:rPr>
                <w:b/>
                <w:i/>
                <w:szCs w:val="22"/>
                <w:lang w:val="en-GB" w:eastAsia="en-GB"/>
              </w:rPr>
              <w:t>reportAmount</w:t>
            </w:r>
            <w:proofErr w:type="spellEnd"/>
          </w:p>
          <w:p w14:paraId="3473DCA0" w14:textId="77777777" w:rsidR="0053759F" w:rsidRPr="00A047D1" w:rsidRDefault="0053759F" w:rsidP="00141D4B">
            <w:pPr>
              <w:pStyle w:val="TAL"/>
              <w:rPr>
                <w:b/>
                <w:i/>
                <w:szCs w:val="22"/>
                <w:lang w:val="en-GB" w:eastAsia="en-GB"/>
              </w:rPr>
            </w:pPr>
            <w:r w:rsidRPr="00A047D1">
              <w:rPr>
                <w:i/>
                <w:szCs w:val="22"/>
                <w:lang w:val="en-GB" w:eastAsia="en-GB"/>
              </w:rPr>
              <w:t>Number</w:t>
            </w:r>
            <w:r w:rsidRPr="00A047D1">
              <w:rPr>
                <w:szCs w:val="22"/>
                <w:lang w:val="en-GB" w:eastAsia="en-GB"/>
              </w:rPr>
              <w:t xml:space="preserve"> of </w:t>
            </w:r>
            <w:proofErr w:type="gramStart"/>
            <w:r w:rsidRPr="00A047D1">
              <w:rPr>
                <w:szCs w:val="22"/>
                <w:lang w:val="en-GB" w:eastAsia="en-GB"/>
              </w:rPr>
              <w:t>measurement</w:t>
            </w:r>
            <w:proofErr w:type="gramEnd"/>
            <w:r w:rsidRPr="00A047D1">
              <w:rPr>
                <w:szCs w:val="22"/>
                <w:lang w:val="en-GB" w:eastAsia="en-GB"/>
              </w:rPr>
              <w:t xml:space="preserve"> reports applicable for </w:t>
            </w:r>
            <w:proofErr w:type="spellStart"/>
            <w:r w:rsidRPr="00A047D1">
              <w:rPr>
                <w:i/>
                <w:szCs w:val="22"/>
                <w:lang w:val="en-GB" w:eastAsia="en-GB"/>
              </w:rPr>
              <w:t>eventTriggered</w:t>
            </w:r>
            <w:proofErr w:type="spellEnd"/>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53759F" w:rsidRPr="00A047D1" w14:paraId="36311222"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47AAA20C" w14:textId="67BFE48C" w:rsidR="0053759F" w:rsidRPr="00A047D1" w:rsidRDefault="0053759F" w:rsidP="00141D4B">
            <w:pPr>
              <w:pStyle w:val="TAL"/>
              <w:rPr>
                <w:b/>
                <w:i/>
                <w:szCs w:val="22"/>
                <w:lang w:val="en-GB" w:eastAsia="ja-JP"/>
              </w:rPr>
            </w:pPr>
            <w:proofErr w:type="spellStart"/>
            <w:r w:rsidRPr="00A047D1">
              <w:rPr>
                <w:b/>
                <w:i/>
                <w:szCs w:val="22"/>
                <w:lang w:val="en-GB" w:eastAsia="ja-JP"/>
              </w:rPr>
              <w:t>reportQuantityCell</w:t>
            </w:r>
            <w:proofErr w:type="spellEnd"/>
          </w:p>
          <w:p w14:paraId="78177003" w14:textId="76DC2051" w:rsidR="0053759F" w:rsidRPr="00A047D1" w:rsidRDefault="0053759F" w:rsidP="00141D4B">
            <w:pPr>
              <w:pStyle w:val="TAL"/>
              <w:rPr>
                <w:b/>
                <w:i/>
                <w:szCs w:val="22"/>
                <w:lang w:val="en-GB" w:eastAsia="en-GB"/>
              </w:rPr>
            </w:pPr>
            <w:r w:rsidRPr="00A047D1">
              <w:rPr>
                <w:szCs w:val="22"/>
                <w:lang w:val="en-GB" w:eastAsia="en-GB"/>
              </w:rPr>
              <w:t>The cell measurement quantities to be included in the measurement report</w:t>
            </w:r>
            <w:proofErr w:type="gramStart"/>
            <w:r w:rsidRPr="00A047D1">
              <w:rPr>
                <w:szCs w:val="22"/>
                <w:lang w:val="en-GB" w:eastAsia="en-GB"/>
              </w:rPr>
              <w:t>.</w:t>
            </w:r>
            <w:ins w:id="46" w:author="Ericsson" w:date="2019-08-15T15:42:00Z">
              <w:r w:rsidR="00825767" w:rsidRPr="00A047D1">
                <w:rPr>
                  <w:szCs w:val="22"/>
                  <w:lang w:val="en-GB" w:eastAsia="en-GB"/>
                </w:rPr>
                <w:t xml:space="preserve"> .</w:t>
              </w:r>
              <w:proofErr w:type="gramEnd"/>
              <w:r w:rsidR="00825767">
                <w:rPr>
                  <w:szCs w:val="22"/>
                  <w:lang w:val="en-GB" w:eastAsia="en-GB"/>
                </w:rPr>
                <w:t xml:space="preserve"> </w:t>
              </w:r>
              <w:r w:rsidR="00825767">
                <w:rPr>
                  <w:szCs w:val="22"/>
                  <w:lang w:val="en-GB" w:eastAsia="ko-KR"/>
                </w:rPr>
                <w:t xml:space="preserve">Field is ignored if </w:t>
              </w:r>
              <w:r w:rsidR="00825767" w:rsidRPr="00066BF9">
                <w:rPr>
                  <w:i/>
                </w:rPr>
                <w:t xml:space="preserve">cli-measurementInformation </w:t>
              </w:r>
              <w:r w:rsidR="00825767" w:rsidRPr="00066BF9">
                <w:rPr>
                  <w:lang w:val="sv-SE"/>
                </w:rPr>
                <w:t>is</w:t>
              </w:r>
              <w:r w:rsidR="00825767">
                <w:rPr>
                  <w:szCs w:val="22"/>
                  <w:lang w:val="en-GB" w:eastAsia="ko-KR"/>
                </w:rPr>
                <w:t xml:space="preserve"> configured.</w:t>
              </w:r>
            </w:ins>
          </w:p>
        </w:tc>
      </w:tr>
      <w:tr w:rsidR="0053759F" w:rsidRPr="00A047D1" w14:paraId="4CCF996A"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139183B0" w14:textId="77777777" w:rsidR="0053759F" w:rsidRPr="00A047D1" w:rsidRDefault="0053759F" w:rsidP="00141D4B">
            <w:pPr>
              <w:pStyle w:val="TAL"/>
              <w:rPr>
                <w:b/>
                <w:i/>
                <w:szCs w:val="22"/>
                <w:lang w:val="en-GB" w:eastAsia="ja-JP"/>
              </w:rPr>
            </w:pPr>
            <w:proofErr w:type="spellStart"/>
            <w:r w:rsidRPr="00A047D1">
              <w:rPr>
                <w:b/>
                <w:i/>
                <w:szCs w:val="22"/>
                <w:lang w:val="en-GB" w:eastAsia="ja-JP"/>
              </w:rPr>
              <w:t>reportQuantityRS</w:t>
            </w:r>
            <w:proofErr w:type="spellEnd"/>
            <w:r w:rsidRPr="00A047D1">
              <w:rPr>
                <w:b/>
                <w:i/>
                <w:szCs w:val="22"/>
                <w:lang w:val="en-GB" w:eastAsia="ja-JP"/>
              </w:rPr>
              <w:t>-Indexes</w:t>
            </w:r>
          </w:p>
          <w:p w14:paraId="5075A88A" w14:textId="77777777" w:rsidR="0053759F" w:rsidRPr="00A047D1" w:rsidRDefault="0053759F" w:rsidP="00141D4B">
            <w:pPr>
              <w:pStyle w:val="TAL"/>
              <w:rPr>
                <w:b/>
                <w:i/>
                <w:szCs w:val="22"/>
                <w:lang w:val="en-GB" w:eastAsia="ja-JP"/>
              </w:rPr>
            </w:pPr>
            <w:r w:rsidRPr="00A047D1">
              <w:rPr>
                <w:szCs w:val="22"/>
                <w:lang w:val="en-GB" w:eastAsia="en-GB"/>
              </w:rPr>
              <w:t>Indicates which measurement information per RS index the UE shall include in the measurement report.</w:t>
            </w:r>
          </w:p>
        </w:tc>
      </w:tr>
      <w:tr w:rsidR="0053759F" w:rsidRPr="00A047D1" w14:paraId="74800D02"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533D44D5" w14:textId="77777777" w:rsidR="0053759F" w:rsidRPr="00A047D1" w:rsidRDefault="0053759F" w:rsidP="00141D4B">
            <w:pPr>
              <w:pStyle w:val="TAL"/>
              <w:rPr>
                <w:b/>
                <w:i/>
                <w:szCs w:val="22"/>
                <w:lang w:val="en-GB" w:eastAsia="ko-KR"/>
              </w:rPr>
            </w:pPr>
            <w:proofErr w:type="spellStart"/>
            <w:r w:rsidRPr="00A047D1">
              <w:rPr>
                <w:b/>
                <w:i/>
                <w:szCs w:val="22"/>
                <w:lang w:val="en-GB" w:eastAsia="ko-KR"/>
              </w:rPr>
              <w:t>useWhiteCellList</w:t>
            </w:r>
            <w:proofErr w:type="spellEnd"/>
          </w:p>
          <w:p w14:paraId="70868A99" w14:textId="7D16B4E7" w:rsidR="0053759F" w:rsidRPr="00A047D1" w:rsidRDefault="0053759F" w:rsidP="00825767">
            <w:pPr>
              <w:pStyle w:val="TAL"/>
              <w:rPr>
                <w:b/>
                <w:i/>
                <w:szCs w:val="22"/>
                <w:lang w:val="en-GB" w:eastAsia="ja-JP"/>
              </w:rPr>
            </w:pPr>
            <w:r w:rsidRPr="00A047D1">
              <w:rPr>
                <w:szCs w:val="22"/>
                <w:lang w:val="en-GB" w:eastAsia="ko-KR"/>
              </w:rPr>
              <w:t xml:space="preserve">Indicates whether only the cells included in the white-list of the associated </w:t>
            </w:r>
            <w:proofErr w:type="spellStart"/>
            <w:r w:rsidRPr="00A047D1">
              <w:rPr>
                <w:szCs w:val="22"/>
                <w:lang w:val="en-GB" w:eastAsia="ko-KR"/>
              </w:rPr>
              <w:t>measObject</w:t>
            </w:r>
            <w:proofErr w:type="spellEnd"/>
            <w:r w:rsidRPr="00A047D1">
              <w:rPr>
                <w:szCs w:val="22"/>
                <w:lang w:val="en-GB" w:eastAsia="ko-KR"/>
              </w:rPr>
              <w:t xml:space="preserve"> are applicable as specified in 5.5.4.1.</w:t>
            </w:r>
            <w:ins w:id="47" w:author="Ericsson" w:date="2019-08-15T20:21:00Z">
              <w:r w:rsidR="00091392">
                <w:rPr>
                  <w:szCs w:val="22"/>
                  <w:lang w:val="en-GB" w:eastAsia="ko-KR"/>
                </w:rPr>
                <w:t xml:space="preserve"> </w:t>
              </w:r>
            </w:ins>
            <w:ins w:id="48" w:author="Ericsson" w:date="2019-08-15T15:43:00Z">
              <w:r w:rsidR="00825767">
                <w:rPr>
                  <w:szCs w:val="22"/>
                  <w:lang w:val="en-GB" w:eastAsia="ko-KR"/>
                </w:rPr>
                <w:t xml:space="preserve">Field is ignored if </w:t>
              </w:r>
              <w:r w:rsidR="00825767" w:rsidRPr="00346E80">
                <w:rPr>
                  <w:i/>
                </w:rPr>
                <w:t xml:space="preserve">cli-measurementInformation </w:t>
              </w:r>
              <w:r w:rsidR="00825767" w:rsidRPr="00825767">
                <w:rPr>
                  <w:lang w:val="en-US"/>
                  <w:rPrChange w:id="49" w:author="Ericsson" w:date="2019-08-15T15:43:00Z">
                    <w:rPr>
                      <w:lang w:val="sv-SE"/>
                    </w:rPr>
                  </w:rPrChange>
                </w:rPr>
                <w:t>is</w:t>
              </w:r>
              <w:r w:rsidR="00825767">
                <w:rPr>
                  <w:szCs w:val="22"/>
                  <w:lang w:val="en-GB" w:eastAsia="ko-KR"/>
                </w:rPr>
                <w:t xml:space="preserve"> configured.</w:t>
              </w:r>
            </w:ins>
            <w:del w:id="50" w:author="Ericsson" w:date="2019-08-15T15:43:00Z">
              <w:r w:rsidR="00B83A0A" w:rsidDel="00825767">
                <w:rPr>
                  <w:rStyle w:val="CommentReference"/>
                  <w:rFonts w:ascii="Times New Roman" w:hAnsi="Times New Roman"/>
                  <w:lang w:val="en-GB" w:eastAsia="ja-JP"/>
                </w:rPr>
                <w:commentReference w:id="51"/>
              </w:r>
            </w:del>
          </w:p>
        </w:tc>
      </w:tr>
    </w:tbl>
    <w:p w14:paraId="6F8008A0" w14:textId="77777777" w:rsidR="0053759F" w:rsidRPr="00A047D1" w:rsidRDefault="0053759F" w:rsidP="008257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759F" w:rsidRPr="00A047D1" w14:paraId="7A35AEBF"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1DD7C88E" w14:textId="77777777" w:rsidR="0053759F" w:rsidRPr="00A047D1" w:rsidRDefault="0053759F" w:rsidP="00825767">
            <w:pPr>
              <w:pStyle w:val="TAH"/>
              <w:rPr>
                <w:szCs w:val="22"/>
                <w:lang w:val="en-GB" w:eastAsia="ja-JP"/>
              </w:rPr>
            </w:pPr>
            <w:proofErr w:type="spellStart"/>
            <w:r w:rsidRPr="00A047D1">
              <w:rPr>
                <w:i/>
                <w:szCs w:val="22"/>
                <w:lang w:val="en-GB" w:eastAsia="ja-JP"/>
              </w:rPr>
              <w:t>ReportSFTD</w:t>
            </w:r>
            <w:proofErr w:type="spellEnd"/>
            <w:r w:rsidRPr="00A047D1">
              <w:rPr>
                <w:i/>
                <w:szCs w:val="22"/>
                <w:lang w:val="en-GB" w:eastAsia="ja-JP"/>
              </w:rPr>
              <w:t xml:space="preserve">-NR </w:t>
            </w:r>
            <w:r w:rsidRPr="00A047D1">
              <w:rPr>
                <w:szCs w:val="22"/>
                <w:lang w:val="en-GB" w:eastAsia="ja-JP"/>
              </w:rPr>
              <w:t>field descriptions</w:t>
            </w:r>
          </w:p>
        </w:tc>
      </w:tr>
      <w:tr w:rsidR="0053759F" w:rsidRPr="00A047D1" w14:paraId="49548A5C" w14:textId="77777777" w:rsidTr="00141D4B">
        <w:tc>
          <w:tcPr>
            <w:tcW w:w="14173" w:type="dxa"/>
            <w:tcBorders>
              <w:top w:val="single" w:sz="4" w:space="0" w:color="auto"/>
              <w:left w:val="single" w:sz="4" w:space="0" w:color="auto"/>
              <w:bottom w:val="single" w:sz="4" w:space="0" w:color="auto"/>
              <w:right w:val="single" w:sz="4" w:space="0" w:color="auto"/>
            </w:tcBorders>
            <w:hideMark/>
          </w:tcPr>
          <w:p w14:paraId="787DDA4E" w14:textId="77777777" w:rsidR="0053759F" w:rsidRPr="00A047D1" w:rsidRDefault="0053759F" w:rsidP="00825767">
            <w:pPr>
              <w:pStyle w:val="TAL"/>
              <w:rPr>
                <w:b/>
                <w:i/>
                <w:szCs w:val="22"/>
                <w:lang w:val="en-GB" w:eastAsia="en-GB"/>
              </w:rPr>
            </w:pPr>
            <w:proofErr w:type="spellStart"/>
            <w:r w:rsidRPr="00A047D1">
              <w:rPr>
                <w:b/>
                <w:i/>
                <w:szCs w:val="22"/>
                <w:lang w:val="en-GB" w:eastAsia="en-GB"/>
              </w:rPr>
              <w:t>reportSFTD-Meas</w:t>
            </w:r>
            <w:proofErr w:type="spellEnd"/>
          </w:p>
          <w:p w14:paraId="0F2CEB88" w14:textId="77777777" w:rsidR="0053759F" w:rsidRPr="00A047D1" w:rsidRDefault="0053759F" w:rsidP="00825767">
            <w:pPr>
              <w:pStyle w:val="TAL"/>
              <w:rPr>
                <w:b/>
                <w:i/>
                <w:szCs w:val="22"/>
                <w:lang w:val="en-GB" w:eastAsia="en-GB"/>
              </w:rPr>
            </w:pPr>
            <w:r w:rsidRPr="00A047D1">
              <w:rPr>
                <w:szCs w:val="22"/>
                <w:lang w:val="en-GB" w:eastAsia="en-GB"/>
              </w:rPr>
              <w:t xml:space="preserve">Indicates whether UE is required to perform SFTD measurement between </w:t>
            </w:r>
            <w:proofErr w:type="spellStart"/>
            <w:r w:rsidRPr="00A047D1">
              <w:rPr>
                <w:szCs w:val="22"/>
                <w:lang w:val="en-GB" w:eastAsia="en-GB"/>
              </w:rPr>
              <w:t>PCell</w:t>
            </w:r>
            <w:proofErr w:type="spellEnd"/>
            <w:r w:rsidRPr="00A047D1">
              <w:rPr>
                <w:szCs w:val="22"/>
                <w:lang w:val="en-GB" w:eastAsia="en-GB"/>
              </w:rPr>
              <w:t xml:space="preserve"> and NR </w:t>
            </w:r>
            <w:proofErr w:type="spellStart"/>
            <w:r w:rsidRPr="00A047D1">
              <w:rPr>
                <w:szCs w:val="22"/>
                <w:lang w:val="en-GB" w:eastAsia="en-GB"/>
              </w:rPr>
              <w:t>PSCell</w:t>
            </w:r>
            <w:proofErr w:type="spellEnd"/>
            <w:r w:rsidRPr="00A047D1">
              <w:rPr>
                <w:szCs w:val="22"/>
                <w:lang w:val="en-GB" w:eastAsia="en-GB"/>
              </w:rPr>
              <w:t xml:space="preserve"> in NR-DC.</w:t>
            </w:r>
          </w:p>
        </w:tc>
      </w:tr>
      <w:tr w:rsidR="0053759F" w:rsidRPr="00A047D1" w14:paraId="38100BD8" w14:textId="77777777" w:rsidTr="00141D4B">
        <w:tc>
          <w:tcPr>
            <w:tcW w:w="14173" w:type="dxa"/>
            <w:tcBorders>
              <w:top w:val="single" w:sz="4" w:space="0" w:color="auto"/>
              <w:left w:val="single" w:sz="4" w:space="0" w:color="auto"/>
              <w:bottom w:val="single" w:sz="4" w:space="0" w:color="auto"/>
              <w:right w:val="single" w:sz="4" w:space="0" w:color="auto"/>
            </w:tcBorders>
          </w:tcPr>
          <w:p w14:paraId="4B4CCFFA" w14:textId="77777777" w:rsidR="0053759F" w:rsidRPr="00A047D1" w:rsidRDefault="0053759F" w:rsidP="00141D4B">
            <w:pPr>
              <w:pStyle w:val="TAL"/>
              <w:rPr>
                <w:b/>
                <w:i/>
                <w:szCs w:val="22"/>
                <w:lang w:val="en-GB" w:eastAsia="en-GB"/>
              </w:rPr>
            </w:pPr>
            <w:proofErr w:type="spellStart"/>
            <w:r w:rsidRPr="00A047D1">
              <w:rPr>
                <w:b/>
                <w:i/>
                <w:szCs w:val="22"/>
                <w:lang w:val="en-GB" w:eastAsia="en-GB"/>
              </w:rPr>
              <w:t>reportRSRP</w:t>
            </w:r>
            <w:proofErr w:type="spellEnd"/>
          </w:p>
          <w:p w14:paraId="5CD37A84" w14:textId="77777777" w:rsidR="0053759F" w:rsidRPr="00A047D1" w:rsidRDefault="0053759F" w:rsidP="00141D4B">
            <w:pPr>
              <w:pStyle w:val="TAL"/>
              <w:rPr>
                <w:b/>
                <w:i/>
                <w:szCs w:val="22"/>
                <w:lang w:val="en-GB" w:eastAsia="en-GB"/>
              </w:rPr>
            </w:pPr>
            <w:r w:rsidRPr="00A047D1">
              <w:rPr>
                <w:szCs w:val="22"/>
                <w:lang w:val="en-GB" w:eastAsia="en-GB"/>
              </w:rPr>
              <w:t xml:space="preserve">Indicates whether UE is required to include RSRP result of NR </w:t>
            </w:r>
            <w:proofErr w:type="spellStart"/>
            <w:r w:rsidRPr="00A047D1">
              <w:rPr>
                <w:szCs w:val="22"/>
                <w:lang w:val="en-GB" w:eastAsia="en-GB"/>
              </w:rPr>
              <w:t>PSCell</w:t>
            </w:r>
            <w:proofErr w:type="spellEnd"/>
            <w:r w:rsidRPr="00A047D1">
              <w:rPr>
                <w:szCs w:val="22"/>
                <w:lang w:val="en-GB" w:eastAsia="en-GB"/>
              </w:rPr>
              <w:t xml:space="preserve"> in SFTD measurement result.</w:t>
            </w:r>
          </w:p>
        </w:tc>
      </w:tr>
    </w:tbl>
    <w:p w14:paraId="22D1D45A" w14:textId="5A085F2F" w:rsidR="008D11A6" w:rsidRDefault="008D11A6" w:rsidP="00A82406">
      <w:pPr>
        <w:overflowPunct/>
        <w:autoSpaceDE/>
        <w:autoSpaceDN/>
        <w:adjustRightInd/>
        <w:spacing w:after="0"/>
        <w:textAlignment w:val="auto"/>
      </w:pPr>
    </w:p>
    <w:p w14:paraId="02ABD877" w14:textId="77777777" w:rsidR="0056206D" w:rsidRPr="00AB1A0A" w:rsidRDefault="0056206D" w:rsidP="00A82406">
      <w:pPr>
        <w:overflowPunct/>
        <w:autoSpaceDE/>
        <w:autoSpaceDN/>
        <w:adjustRightInd/>
        <w:spacing w:after="0"/>
        <w:textAlignment w:val="auto"/>
      </w:pPr>
    </w:p>
    <w:sectPr w:rsidR="0056206D" w:rsidRPr="00AB1A0A" w:rsidSect="00C23DC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Lian Araujo" w:date="2019-08-15T14:03:00Z" w:initials="LA">
    <w:p w14:paraId="2F400522" w14:textId="017E2DFC" w:rsidR="00B83A0A" w:rsidRDefault="00B83A0A">
      <w:pPr>
        <w:pStyle w:val="CommentText"/>
      </w:pPr>
      <w:r>
        <w:rPr>
          <w:rStyle w:val="CommentReference"/>
        </w:rPr>
        <w:annotationRef/>
      </w:r>
      <w:r>
        <w:t xml:space="preserve">We could rather say </w:t>
      </w:r>
      <w:r w:rsidR="007D016D">
        <w:t>“</w:t>
      </w:r>
      <w:r w:rsidR="00C27164">
        <w:t xml:space="preserve">The field is ignored </w:t>
      </w:r>
      <w:r w:rsidR="007D016D">
        <w:rPr>
          <w:szCs w:val="22"/>
          <w:lang w:eastAsia="ko-KR"/>
        </w:rPr>
        <w:t xml:space="preserve">if </w:t>
      </w:r>
      <w:r w:rsidR="007D016D" w:rsidRPr="007D016D">
        <w:rPr>
          <w:i/>
        </w:rPr>
        <w:t xml:space="preserve">cli-measurementInformation </w:t>
      </w:r>
      <w:r w:rsidR="007D016D" w:rsidRPr="007D016D">
        <w:t>is</w:t>
      </w:r>
      <w:r w:rsidR="007D016D">
        <w:rPr>
          <w:szCs w:val="22"/>
          <w:lang w:eastAsia="ko-KR"/>
        </w:rPr>
        <w:t xml:space="preserve"> configured</w:t>
      </w:r>
      <w:r w:rsidR="00C27164">
        <w:rPr>
          <w:szCs w:val="22"/>
          <w:lang w:eastAsia="ko-KR"/>
        </w:rPr>
        <w:t>”</w:t>
      </w:r>
      <w:r w:rsidR="007D016D">
        <w:rPr>
          <w:szCs w:val="22"/>
          <w:lang w:eastAsia="ko-KR"/>
        </w:rPr>
        <w:t>.</w:t>
      </w:r>
      <w:r w:rsidR="007D016D">
        <w:rPr>
          <w:rStyle w:val="CommentReference"/>
        </w:rPr>
        <w:annotationRef/>
      </w:r>
      <w:r w:rsidR="00C27164">
        <w:rPr>
          <w:szCs w:val="22"/>
          <w:lang w:eastAsia="ko-KR"/>
        </w:rPr>
        <w:t xml:space="preserve"> Since </w:t>
      </w:r>
      <w:r w:rsidR="009B069C">
        <w:rPr>
          <w:szCs w:val="22"/>
          <w:lang w:eastAsia="ko-KR"/>
        </w:rPr>
        <w:t>it would not be applicable for cli I think?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400522" w15:done="1"/>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F1F05" w14:textId="77777777" w:rsidR="005B3478" w:rsidRDefault="005B3478">
      <w:pPr>
        <w:spacing w:after="0"/>
      </w:pPr>
      <w:r>
        <w:separator/>
      </w:r>
    </w:p>
  </w:endnote>
  <w:endnote w:type="continuationSeparator" w:id="0">
    <w:p w14:paraId="55D743D9" w14:textId="77777777" w:rsidR="005B3478" w:rsidRDefault="005B3478">
      <w:pPr>
        <w:spacing w:after="0"/>
      </w:pPr>
      <w:r>
        <w:continuationSeparator/>
      </w:r>
    </w:p>
  </w:endnote>
  <w:endnote w:type="continuationNotice" w:id="1">
    <w:p w14:paraId="07C265A2" w14:textId="77777777" w:rsidR="005B3478" w:rsidRDefault="005B3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01F3D" w14:textId="77777777" w:rsidR="00A44998" w:rsidRDefault="00A449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66752" w14:textId="77777777" w:rsidR="005B3478" w:rsidRDefault="005B3478">
      <w:pPr>
        <w:spacing w:after="0"/>
      </w:pPr>
      <w:r>
        <w:separator/>
      </w:r>
    </w:p>
  </w:footnote>
  <w:footnote w:type="continuationSeparator" w:id="0">
    <w:p w14:paraId="14B1B2A3" w14:textId="77777777" w:rsidR="005B3478" w:rsidRDefault="005B3478">
      <w:pPr>
        <w:spacing w:after="0"/>
      </w:pPr>
      <w:r>
        <w:continuationSeparator/>
      </w:r>
    </w:p>
  </w:footnote>
  <w:footnote w:type="continuationNotice" w:id="1">
    <w:p w14:paraId="3C496C52" w14:textId="77777777" w:rsidR="005B3478" w:rsidRDefault="005B34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EDBD3" w14:textId="77777777" w:rsidR="00A44998" w:rsidRDefault="00A449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A44998" w:rsidRDefault="00A44998">
    <w:pPr>
      <w:pStyle w:val="Header"/>
    </w:pPr>
  </w:p>
  <w:p w14:paraId="31BBBCD6" w14:textId="77777777" w:rsidR="00A44998" w:rsidRDefault="00A449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32C46"/>
    <w:multiLevelType w:val="hybridMultilevel"/>
    <w:tmpl w:val="EEC6C00A"/>
    <w:lvl w:ilvl="0" w:tplc="2AF2DC2A">
      <w:start w:val="15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6"/>
  </w:num>
  <w:num w:numId="74">
    <w:abstractNumId w:val="353"/>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7"/>
  </w:num>
  <w:num w:numId="110">
    <w:abstractNumId w:val="615"/>
  </w:num>
  <w:num w:numId="111">
    <w:abstractNumId w:val="799"/>
  </w:num>
  <w:num w:numId="112">
    <w:abstractNumId w:val="86"/>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2"/>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8"/>
  </w:num>
  <w:num w:numId="241">
    <w:abstractNumId w:val="908"/>
  </w:num>
  <w:num w:numId="242">
    <w:abstractNumId w:val="282"/>
  </w:num>
  <w:num w:numId="243">
    <w:abstractNumId w:val="917"/>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6"/>
  </w:num>
  <w:num w:numId="260">
    <w:abstractNumId w:val="468"/>
  </w:num>
  <w:num w:numId="261">
    <w:abstractNumId w:val="479"/>
  </w:num>
  <w:num w:numId="262">
    <w:abstractNumId w:val="44"/>
  </w:num>
  <w:num w:numId="263">
    <w:abstractNumId w:val="215"/>
  </w:num>
  <w:num w:numId="264">
    <w:abstractNumId w:val="455"/>
  </w:num>
  <w:num w:numId="265">
    <w:abstractNumId w:val="797"/>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5"/>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7"/>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59"/>
  </w:num>
  <w:num w:numId="454">
    <w:abstractNumId w:val="792"/>
  </w:num>
  <w:num w:numId="455">
    <w:abstractNumId w:val="365"/>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5"/>
  </w:num>
  <w:num w:numId="488">
    <w:abstractNumId w:val="465"/>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8"/>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3"/>
  </w:num>
  <w:num w:numId="560">
    <w:abstractNumId w:val="768"/>
  </w:num>
  <w:num w:numId="561">
    <w:abstractNumId w:val="200"/>
  </w:num>
  <w:num w:numId="562">
    <w:abstractNumId w:val="861"/>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6"/>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1"/>
  </w:num>
  <w:num w:numId="650">
    <w:abstractNumId w:val="434"/>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6"/>
  </w:num>
  <w:num w:numId="659">
    <w:abstractNumId w:val="159"/>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8"/>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0"/>
  </w:num>
  <w:num w:numId="685">
    <w:abstractNumId w:val="377"/>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4"/>
  </w:num>
  <w:num w:numId="763">
    <w:abstractNumId w:val="267"/>
  </w:num>
  <w:num w:numId="764">
    <w:abstractNumId w:val="781"/>
  </w:num>
  <w:num w:numId="765">
    <w:abstractNumId w:val="462"/>
  </w:num>
  <w:num w:numId="766">
    <w:abstractNumId w:val="904"/>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7"/>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19"/>
  </w:num>
  <w:num w:numId="790">
    <w:abstractNumId w:val="789"/>
  </w:num>
  <w:num w:numId="791">
    <w:abstractNumId w:val="326"/>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0"/>
  </w:num>
  <w:num w:numId="862">
    <w:abstractNumId w:val="831"/>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7"/>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368"/>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Jonas Sedin">
    <w15:presenceInfo w15:providerId="None" w15:userId="Jonas Sedin"/>
  </w15:person>
  <w15:person w15:author="Lian Araujo">
    <w15:presenceInfo w15:providerId="AD" w15:userId="S::lian.araujo@ericsson.com::dea88a6d-16e0-405b-8cd7-8a771f319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4E"/>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419"/>
    <w:rsid w:val="000235BA"/>
    <w:rsid w:val="0002410C"/>
    <w:rsid w:val="00024451"/>
    <w:rsid w:val="000245C2"/>
    <w:rsid w:val="000247CD"/>
    <w:rsid w:val="0002485B"/>
    <w:rsid w:val="00024A7F"/>
    <w:rsid w:val="00024D58"/>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1F68"/>
    <w:rsid w:val="000526C8"/>
    <w:rsid w:val="00052C99"/>
    <w:rsid w:val="00052E32"/>
    <w:rsid w:val="00052E6A"/>
    <w:rsid w:val="000533BC"/>
    <w:rsid w:val="00053648"/>
    <w:rsid w:val="000536B7"/>
    <w:rsid w:val="000538CE"/>
    <w:rsid w:val="000538EA"/>
    <w:rsid w:val="00053A18"/>
    <w:rsid w:val="00053B15"/>
    <w:rsid w:val="00053C5D"/>
    <w:rsid w:val="00054010"/>
    <w:rsid w:val="000543AF"/>
    <w:rsid w:val="00054480"/>
    <w:rsid w:val="000547E1"/>
    <w:rsid w:val="00054A22"/>
    <w:rsid w:val="00055382"/>
    <w:rsid w:val="0005589D"/>
    <w:rsid w:val="000558E7"/>
    <w:rsid w:val="00055C34"/>
    <w:rsid w:val="00055D34"/>
    <w:rsid w:val="00055DB7"/>
    <w:rsid w:val="00055DD7"/>
    <w:rsid w:val="000567AB"/>
    <w:rsid w:val="00056A4B"/>
    <w:rsid w:val="00056A52"/>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1D6"/>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B3"/>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24"/>
    <w:rsid w:val="00087FD9"/>
    <w:rsid w:val="000900E9"/>
    <w:rsid w:val="0009041B"/>
    <w:rsid w:val="00090708"/>
    <w:rsid w:val="00090A98"/>
    <w:rsid w:val="00090C6C"/>
    <w:rsid w:val="00090DB8"/>
    <w:rsid w:val="00090E40"/>
    <w:rsid w:val="0009124F"/>
    <w:rsid w:val="00091300"/>
    <w:rsid w:val="00091392"/>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BE8"/>
    <w:rsid w:val="000A0D34"/>
    <w:rsid w:val="000A1435"/>
    <w:rsid w:val="000A14E4"/>
    <w:rsid w:val="000A184A"/>
    <w:rsid w:val="000A18E2"/>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AFE"/>
    <w:rsid w:val="000B0B06"/>
    <w:rsid w:val="000B0E74"/>
    <w:rsid w:val="000B11FD"/>
    <w:rsid w:val="000B12CF"/>
    <w:rsid w:val="000B19A6"/>
    <w:rsid w:val="000B1F8F"/>
    <w:rsid w:val="000B242D"/>
    <w:rsid w:val="000B2588"/>
    <w:rsid w:val="000B29EC"/>
    <w:rsid w:val="000B2AC7"/>
    <w:rsid w:val="000B2C84"/>
    <w:rsid w:val="000B3477"/>
    <w:rsid w:val="000B37A8"/>
    <w:rsid w:val="000B39EE"/>
    <w:rsid w:val="000B440A"/>
    <w:rsid w:val="000B4A46"/>
    <w:rsid w:val="000B5080"/>
    <w:rsid w:val="000B51AC"/>
    <w:rsid w:val="000B5769"/>
    <w:rsid w:val="000B5F13"/>
    <w:rsid w:val="000B63F4"/>
    <w:rsid w:val="000B6BF6"/>
    <w:rsid w:val="000B6DB7"/>
    <w:rsid w:val="000B6FBF"/>
    <w:rsid w:val="000B71A6"/>
    <w:rsid w:val="000B730D"/>
    <w:rsid w:val="000B799A"/>
    <w:rsid w:val="000B7BE7"/>
    <w:rsid w:val="000B7CF6"/>
    <w:rsid w:val="000B7EE3"/>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DF9"/>
    <w:rsid w:val="000D557A"/>
    <w:rsid w:val="000D5712"/>
    <w:rsid w:val="000D58AB"/>
    <w:rsid w:val="000D5A4C"/>
    <w:rsid w:val="000D5C7A"/>
    <w:rsid w:val="000D6105"/>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803"/>
    <w:rsid w:val="000E3E04"/>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4B7"/>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57E"/>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9B5"/>
    <w:rsid w:val="00106A25"/>
    <w:rsid w:val="001072E9"/>
    <w:rsid w:val="00107B4D"/>
    <w:rsid w:val="00107CFF"/>
    <w:rsid w:val="00110426"/>
    <w:rsid w:val="0011084F"/>
    <w:rsid w:val="00110CBF"/>
    <w:rsid w:val="00110DBE"/>
    <w:rsid w:val="00111052"/>
    <w:rsid w:val="0011122D"/>
    <w:rsid w:val="001112BE"/>
    <w:rsid w:val="00111501"/>
    <w:rsid w:val="0011160A"/>
    <w:rsid w:val="0011168B"/>
    <w:rsid w:val="00111D52"/>
    <w:rsid w:val="00111D57"/>
    <w:rsid w:val="001125FA"/>
    <w:rsid w:val="0011358A"/>
    <w:rsid w:val="00113CDA"/>
    <w:rsid w:val="00113FED"/>
    <w:rsid w:val="001141C4"/>
    <w:rsid w:val="0011429E"/>
    <w:rsid w:val="00114950"/>
    <w:rsid w:val="00114E60"/>
    <w:rsid w:val="00114E83"/>
    <w:rsid w:val="001151D7"/>
    <w:rsid w:val="00115A4F"/>
    <w:rsid w:val="00115A5C"/>
    <w:rsid w:val="00115BF0"/>
    <w:rsid w:val="00115F71"/>
    <w:rsid w:val="001161CF"/>
    <w:rsid w:val="0011631A"/>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5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3D"/>
    <w:rsid w:val="001369AB"/>
    <w:rsid w:val="00136C92"/>
    <w:rsid w:val="00136D08"/>
    <w:rsid w:val="00136D43"/>
    <w:rsid w:val="001373DF"/>
    <w:rsid w:val="001374E8"/>
    <w:rsid w:val="0013784A"/>
    <w:rsid w:val="00137D3B"/>
    <w:rsid w:val="00137F46"/>
    <w:rsid w:val="00140554"/>
    <w:rsid w:val="00140A3E"/>
    <w:rsid w:val="00141293"/>
    <w:rsid w:val="00141D4B"/>
    <w:rsid w:val="00142286"/>
    <w:rsid w:val="001428F9"/>
    <w:rsid w:val="00142A88"/>
    <w:rsid w:val="00142DE5"/>
    <w:rsid w:val="00143441"/>
    <w:rsid w:val="00143527"/>
    <w:rsid w:val="001437F6"/>
    <w:rsid w:val="00144012"/>
    <w:rsid w:val="00144B5F"/>
    <w:rsid w:val="0014502C"/>
    <w:rsid w:val="00145110"/>
    <w:rsid w:val="001456D8"/>
    <w:rsid w:val="00145838"/>
    <w:rsid w:val="00145A6F"/>
    <w:rsid w:val="00145C8B"/>
    <w:rsid w:val="00145D43"/>
    <w:rsid w:val="00145ECB"/>
    <w:rsid w:val="00146A25"/>
    <w:rsid w:val="00146A2F"/>
    <w:rsid w:val="00146C34"/>
    <w:rsid w:val="0014739A"/>
    <w:rsid w:val="00150168"/>
    <w:rsid w:val="001503A1"/>
    <w:rsid w:val="0015041E"/>
    <w:rsid w:val="00151167"/>
    <w:rsid w:val="00151388"/>
    <w:rsid w:val="00151C9B"/>
    <w:rsid w:val="001520A0"/>
    <w:rsid w:val="001524CD"/>
    <w:rsid w:val="00152629"/>
    <w:rsid w:val="00152721"/>
    <w:rsid w:val="001529DE"/>
    <w:rsid w:val="00152D96"/>
    <w:rsid w:val="00152DEE"/>
    <w:rsid w:val="00152FD3"/>
    <w:rsid w:val="001535F2"/>
    <w:rsid w:val="00153734"/>
    <w:rsid w:val="0015389C"/>
    <w:rsid w:val="001539FC"/>
    <w:rsid w:val="00153DCB"/>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0A"/>
    <w:rsid w:val="00167849"/>
    <w:rsid w:val="00167A7B"/>
    <w:rsid w:val="00167AB5"/>
    <w:rsid w:val="00167BFF"/>
    <w:rsid w:val="00167C26"/>
    <w:rsid w:val="00167FA9"/>
    <w:rsid w:val="001702FB"/>
    <w:rsid w:val="00170633"/>
    <w:rsid w:val="0017071F"/>
    <w:rsid w:val="001709AD"/>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777D2"/>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1BB"/>
    <w:rsid w:val="00185650"/>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78A"/>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667"/>
    <w:rsid w:val="001A07F9"/>
    <w:rsid w:val="001A08B3"/>
    <w:rsid w:val="001A0E08"/>
    <w:rsid w:val="001A0F54"/>
    <w:rsid w:val="001A10B7"/>
    <w:rsid w:val="001A14E0"/>
    <w:rsid w:val="001A15F9"/>
    <w:rsid w:val="001A2671"/>
    <w:rsid w:val="001A26B8"/>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323"/>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6DC"/>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99C"/>
    <w:rsid w:val="001B6CFF"/>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CC2"/>
    <w:rsid w:val="001C2F6A"/>
    <w:rsid w:val="001C3741"/>
    <w:rsid w:val="001C378F"/>
    <w:rsid w:val="001C3E1F"/>
    <w:rsid w:val="001C3F50"/>
    <w:rsid w:val="001C4060"/>
    <w:rsid w:val="001C4169"/>
    <w:rsid w:val="001C46A5"/>
    <w:rsid w:val="001C471A"/>
    <w:rsid w:val="001C4DF8"/>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19"/>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46"/>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3B"/>
    <w:rsid w:val="001F09AB"/>
    <w:rsid w:val="001F0A6D"/>
    <w:rsid w:val="001F168B"/>
    <w:rsid w:val="001F1702"/>
    <w:rsid w:val="001F1E42"/>
    <w:rsid w:val="001F1E80"/>
    <w:rsid w:val="001F207A"/>
    <w:rsid w:val="001F2630"/>
    <w:rsid w:val="001F276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BE4"/>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E3"/>
    <w:rsid w:val="00203772"/>
    <w:rsid w:val="00204481"/>
    <w:rsid w:val="00204698"/>
    <w:rsid w:val="002046A2"/>
    <w:rsid w:val="00204F24"/>
    <w:rsid w:val="00205CA0"/>
    <w:rsid w:val="002064E1"/>
    <w:rsid w:val="002069ED"/>
    <w:rsid w:val="00207030"/>
    <w:rsid w:val="002072FC"/>
    <w:rsid w:val="0020755E"/>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83"/>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9B1"/>
    <w:rsid w:val="00217BB8"/>
    <w:rsid w:val="00217CAD"/>
    <w:rsid w:val="00217D0D"/>
    <w:rsid w:val="00221244"/>
    <w:rsid w:val="0022127E"/>
    <w:rsid w:val="00221311"/>
    <w:rsid w:val="002213EE"/>
    <w:rsid w:val="0022170C"/>
    <w:rsid w:val="00221BFB"/>
    <w:rsid w:val="00221E5A"/>
    <w:rsid w:val="00221F1F"/>
    <w:rsid w:val="00222A02"/>
    <w:rsid w:val="00223283"/>
    <w:rsid w:val="002234DF"/>
    <w:rsid w:val="002235B0"/>
    <w:rsid w:val="00223C3A"/>
    <w:rsid w:val="00224956"/>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337"/>
    <w:rsid w:val="002346F6"/>
    <w:rsid w:val="002347A2"/>
    <w:rsid w:val="00234A78"/>
    <w:rsid w:val="00234B30"/>
    <w:rsid w:val="00234B44"/>
    <w:rsid w:val="00234C6C"/>
    <w:rsid w:val="00234FBB"/>
    <w:rsid w:val="00235256"/>
    <w:rsid w:val="00235A1F"/>
    <w:rsid w:val="00235B1E"/>
    <w:rsid w:val="00235CAB"/>
    <w:rsid w:val="00236428"/>
    <w:rsid w:val="00236AAE"/>
    <w:rsid w:val="00237143"/>
    <w:rsid w:val="0023784B"/>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9FF"/>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8C5"/>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9E9"/>
    <w:rsid w:val="00260CBC"/>
    <w:rsid w:val="002612E5"/>
    <w:rsid w:val="00261A24"/>
    <w:rsid w:val="00261B30"/>
    <w:rsid w:val="00261C6E"/>
    <w:rsid w:val="002623F9"/>
    <w:rsid w:val="002629BE"/>
    <w:rsid w:val="00262F54"/>
    <w:rsid w:val="00263157"/>
    <w:rsid w:val="002638E8"/>
    <w:rsid w:val="002640DD"/>
    <w:rsid w:val="002642A2"/>
    <w:rsid w:val="0026474C"/>
    <w:rsid w:val="00264885"/>
    <w:rsid w:val="00264D17"/>
    <w:rsid w:val="00265064"/>
    <w:rsid w:val="0026563B"/>
    <w:rsid w:val="00265837"/>
    <w:rsid w:val="002658BF"/>
    <w:rsid w:val="00265A5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604"/>
    <w:rsid w:val="00274800"/>
    <w:rsid w:val="002749A8"/>
    <w:rsid w:val="00274E37"/>
    <w:rsid w:val="002750B7"/>
    <w:rsid w:val="0027511C"/>
    <w:rsid w:val="0027515D"/>
    <w:rsid w:val="0027592F"/>
    <w:rsid w:val="00275976"/>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B86"/>
    <w:rsid w:val="00287F57"/>
    <w:rsid w:val="002903BF"/>
    <w:rsid w:val="00290E79"/>
    <w:rsid w:val="00290F35"/>
    <w:rsid w:val="00291276"/>
    <w:rsid w:val="00291794"/>
    <w:rsid w:val="00291F8D"/>
    <w:rsid w:val="0029211B"/>
    <w:rsid w:val="00292387"/>
    <w:rsid w:val="00292662"/>
    <w:rsid w:val="002931FD"/>
    <w:rsid w:val="0029381E"/>
    <w:rsid w:val="0029399C"/>
    <w:rsid w:val="00294A64"/>
    <w:rsid w:val="0029505D"/>
    <w:rsid w:val="0029527C"/>
    <w:rsid w:val="00295853"/>
    <w:rsid w:val="00295D90"/>
    <w:rsid w:val="0029605C"/>
    <w:rsid w:val="002960F5"/>
    <w:rsid w:val="0029652B"/>
    <w:rsid w:val="0029680E"/>
    <w:rsid w:val="00297080"/>
    <w:rsid w:val="002970C4"/>
    <w:rsid w:val="00297236"/>
    <w:rsid w:val="00297C6F"/>
    <w:rsid w:val="00297EA8"/>
    <w:rsid w:val="002A01CC"/>
    <w:rsid w:val="002A0218"/>
    <w:rsid w:val="002A0347"/>
    <w:rsid w:val="002A05A0"/>
    <w:rsid w:val="002A13D5"/>
    <w:rsid w:val="002A21D2"/>
    <w:rsid w:val="002A21D5"/>
    <w:rsid w:val="002A2469"/>
    <w:rsid w:val="002A275F"/>
    <w:rsid w:val="002A2F29"/>
    <w:rsid w:val="002A304D"/>
    <w:rsid w:val="002A3190"/>
    <w:rsid w:val="002A31C1"/>
    <w:rsid w:val="002A35C6"/>
    <w:rsid w:val="002A3F27"/>
    <w:rsid w:val="002A4B07"/>
    <w:rsid w:val="002A5079"/>
    <w:rsid w:val="002A552F"/>
    <w:rsid w:val="002A5977"/>
    <w:rsid w:val="002A5CA2"/>
    <w:rsid w:val="002A63C1"/>
    <w:rsid w:val="002A653E"/>
    <w:rsid w:val="002A69E5"/>
    <w:rsid w:val="002A6B63"/>
    <w:rsid w:val="002A7346"/>
    <w:rsid w:val="002A740D"/>
    <w:rsid w:val="002A76EE"/>
    <w:rsid w:val="002A7DA8"/>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0F5"/>
    <w:rsid w:val="002B733D"/>
    <w:rsid w:val="002B79AC"/>
    <w:rsid w:val="002B7E39"/>
    <w:rsid w:val="002C0DD0"/>
    <w:rsid w:val="002C18F2"/>
    <w:rsid w:val="002C1F80"/>
    <w:rsid w:val="002C29B7"/>
    <w:rsid w:val="002C2A0A"/>
    <w:rsid w:val="002C32E7"/>
    <w:rsid w:val="002C338F"/>
    <w:rsid w:val="002C3A6F"/>
    <w:rsid w:val="002C3DEE"/>
    <w:rsid w:val="002C3ECF"/>
    <w:rsid w:val="002C4096"/>
    <w:rsid w:val="002C47BA"/>
    <w:rsid w:val="002C47FA"/>
    <w:rsid w:val="002C48ED"/>
    <w:rsid w:val="002C5569"/>
    <w:rsid w:val="002C5C28"/>
    <w:rsid w:val="002C5D28"/>
    <w:rsid w:val="002C6342"/>
    <w:rsid w:val="002C692E"/>
    <w:rsid w:val="002C6986"/>
    <w:rsid w:val="002C77C4"/>
    <w:rsid w:val="002C7965"/>
    <w:rsid w:val="002C7C40"/>
    <w:rsid w:val="002C7CA1"/>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5DB"/>
    <w:rsid w:val="002D6FE0"/>
    <w:rsid w:val="002D75BF"/>
    <w:rsid w:val="002D7C44"/>
    <w:rsid w:val="002D7E3A"/>
    <w:rsid w:val="002E03DA"/>
    <w:rsid w:val="002E071B"/>
    <w:rsid w:val="002E0E90"/>
    <w:rsid w:val="002E10C4"/>
    <w:rsid w:val="002E25A2"/>
    <w:rsid w:val="002E282B"/>
    <w:rsid w:val="002E2F2C"/>
    <w:rsid w:val="002E33A8"/>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0C0"/>
    <w:rsid w:val="002E76DD"/>
    <w:rsid w:val="002E7853"/>
    <w:rsid w:val="002E7930"/>
    <w:rsid w:val="002E7A83"/>
    <w:rsid w:val="002E7E5F"/>
    <w:rsid w:val="002E7EAE"/>
    <w:rsid w:val="002F035A"/>
    <w:rsid w:val="002F0374"/>
    <w:rsid w:val="002F085C"/>
    <w:rsid w:val="002F08EE"/>
    <w:rsid w:val="002F0D66"/>
    <w:rsid w:val="002F1292"/>
    <w:rsid w:val="002F13FD"/>
    <w:rsid w:val="002F14F1"/>
    <w:rsid w:val="002F1584"/>
    <w:rsid w:val="002F1621"/>
    <w:rsid w:val="002F17DB"/>
    <w:rsid w:val="002F1938"/>
    <w:rsid w:val="002F1AC8"/>
    <w:rsid w:val="002F25BA"/>
    <w:rsid w:val="002F29C0"/>
    <w:rsid w:val="002F330F"/>
    <w:rsid w:val="002F36EC"/>
    <w:rsid w:val="002F38F4"/>
    <w:rsid w:val="002F3F90"/>
    <w:rsid w:val="002F4265"/>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DE"/>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54"/>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0C"/>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64F"/>
    <w:rsid w:val="00321A36"/>
    <w:rsid w:val="00321E23"/>
    <w:rsid w:val="0032285F"/>
    <w:rsid w:val="00322BB6"/>
    <w:rsid w:val="00323BBF"/>
    <w:rsid w:val="00323CB2"/>
    <w:rsid w:val="0032467B"/>
    <w:rsid w:val="00324858"/>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290"/>
    <w:rsid w:val="00330646"/>
    <w:rsid w:val="0033086C"/>
    <w:rsid w:val="00330CF5"/>
    <w:rsid w:val="00331883"/>
    <w:rsid w:val="00332131"/>
    <w:rsid w:val="003321BB"/>
    <w:rsid w:val="003325EE"/>
    <w:rsid w:val="00332C5E"/>
    <w:rsid w:val="003334DB"/>
    <w:rsid w:val="00333A1F"/>
    <w:rsid w:val="00333C89"/>
    <w:rsid w:val="00333E7E"/>
    <w:rsid w:val="0033408E"/>
    <w:rsid w:val="00334A36"/>
    <w:rsid w:val="00335349"/>
    <w:rsid w:val="003359AD"/>
    <w:rsid w:val="00335F79"/>
    <w:rsid w:val="00336DB3"/>
    <w:rsid w:val="00337153"/>
    <w:rsid w:val="003373AB"/>
    <w:rsid w:val="0033741D"/>
    <w:rsid w:val="0034019E"/>
    <w:rsid w:val="0034022A"/>
    <w:rsid w:val="00340444"/>
    <w:rsid w:val="003417A7"/>
    <w:rsid w:val="00341C29"/>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2A2"/>
    <w:rsid w:val="003463C8"/>
    <w:rsid w:val="00346AA6"/>
    <w:rsid w:val="00346B5A"/>
    <w:rsid w:val="00346FD7"/>
    <w:rsid w:val="003475FE"/>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CB"/>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4D2"/>
    <w:rsid w:val="0036362D"/>
    <w:rsid w:val="00363789"/>
    <w:rsid w:val="00363881"/>
    <w:rsid w:val="00363ACB"/>
    <w:rsid w:val="00363C90"/>
    <w:rsid w:val="00363F19"/>
    <w:rsid w:val="00364516"/>
    <w:rsid w:val="00364753"/>
    <w:rsid w:val="00365015"/>
    <w:rsid w:val="0036537C"/>
    <w:rsid w:val="0036562E"/>
    <w:rsid w:val="003657F3"/>
    <w:rsid w:val="00365995"/>
    <w:rsid w:val="00366064"/>
    <w:rsid w:val="00366253"/>
    <w:rsid w:val="00366AFB"/>
    <w:rsid w:val="00366BDE"/>
    <w:rsid w:val="00366CC2"/>
    <w:rsid w:val="003674D6"/>
    <w:rsid w:val="0036751E"/>
    <w:rsid w:val="00367A02"/>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4D"/>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5C"/>
    <w:rsid w:val="00384FF7"/>
    <w:rsid w:val="00385716"/>
    <w:rsid w:val="00385819"/>
    <w:rsid w:val="00385B0C"/>
    <w:rsid w:val="003861D3"/>
    <w:rsid w:val="003867C0"/>
    <w:rsid w:val="00386A0A"/>
    <w:rsid w:val="00386A8F"/>
    <w:rsid w:val="00386B65"/>
    <w:rsid w:val="00386DE2"/>
    <w:rsid w:val="00386DED"/>
    <w:rsid w:val="00387044"/>
    <w:rsid w:val="00387381"/>
    <w:rsid w:val="003875B7"/>
    <w:rsid w:val="003878BD"/>
    <w:rsid w:val="00387A20"/>
    <w:rsid w:val="00387BB7"/>
    <w:rsid w:val="00387E29"/>
    <w:rsid w:val="003913D3"/>
    <w:rsid w:val="00391656"/>
    <w:rsid w:val="00391778"/>
    <w:rsid w:val="00391D89"/>
    <w:rsid w:val="00391E43"/>
    <w:rsid w:val="00392320"/>
    <w:rsid w:val="00392CDF"/>
    <w:rsid w:val="003932D3"/>
    <w:rsid w:val="003933C4"/>
    <w:rsid w:val="00393752"/>
    <w:rsid w:val="00393D31"/>
    <w:rsid w:val="00393D56"/>
    <w:rsid w:val="00394026"/>
    <w:rsid w:val="00394063"/>
    <w:rsid w:val="00394282"/>
    <w:rsid w:val="00394AFA"/>
    <w:rsid w:val="003957AA"/>
    <w:rsid w:val="003958A6"/>
    <w:rsid w:val="00395945"/>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711"/>
    <w:rsid w:val="003A4EAE"/>
    <w:rsid w:val="003A5701"/>
    <w:rsid w:val="003A59A7"/>
    <w:rsid w:val="003A69E8"/>
    <w:rsid w:val="003A6C1A"/>
    <w:rsid w:val="003A6DCB"/>
    <w:rsid w:val="003A6E0F"/>
    <w:rsid w:val="003A76C8"/>
    <w:rsid w:val="003A77EF"/>
    <w:rsid w:val="003A79EA"/>
    <w:rsid w:val="003B0B04"/>
    <w:rsid w:val="003B0EB8"/>
    <w:rsid w:val="003B0F90"/>
    <w:rsid w:val="003B1201"/>
    <w:rsid w:val="003B159A"/>
    <w:rsid w:val="003B1A19"/>
    <w:rsid w:val="003B1A51"/>
    <w:rsid w:val="003B1C13"/>
    <w:rsid w:val="003B297A"/>
    <w:rsid w:val="003B2E10"/>
    <w:rsid w:val="003B2FA5"/>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5ED"/>
    <w:rsid w:val="003C3797"/>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618"/>
    <w:rsid w:val="003D071F"/>
    <w:rsid w:val="003D0E03"/>
    <w:rsid w:val="003D0E5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B86"/>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202"/>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578"/>
    <w:rsid w:val="004008AC"/>
    <w:rsid w:val="00400A81"/>
    <w:rsid w:val="00400B6A"/>
    <w:rsid w:val="00400FD7"/>
    <w:rsid w:val="00401698"/>
    <w:rsid w:val="0040198E"/>
    <w:rsid w:val="0040245F"/>
    <w:rsid w:val="0040269B"/>
    <w:rsid w:val="004028A5"/>
    <w:rsid w:val="004039A8"/>
    <w:rsid w:val="00403A99"/>
    <w:rsid w:val="00403B5C"/>
    <w:rsid w:val="00404B6B"/>
    <w:rsid w:val="00405130"/>
    <w:rsid w:val="00405495"/>
    <w:rsid w:val="0040565F"/>
    <w:rsid w:val="00405B80"/>
    <w:rsid w:val="00405EE0"/>
    <w:rsid w:val="00406014"/>
    <w:rsid w:val="004060AD"/>
    <w:rsid w:val="0040642A"/>
    <w:rsid w:val="004064B3"/>
    <w:rsid w:val="004065CE"/>
    <w:rsid w:val="00406733"/>
    <w:rsid w:val="004068DB"/>
    <w:rsid w:val="00406C69"/>
    <w:rsid w:val="00410371"/>
    <w:rsid w:val="00410C20"/>
    <w:rsid w:val="00411091"/>
    <w:rsid w:val="00411920"/>
    <w:rsid w:val="00411C2B"/>
    <w:rsid w:val="00411C38"/>
    <w:rsid w:val="00412444"/>
    <w:rsid w:val="00412946"/>
    <w:rsid w:val="004130DC"/>
    <w:rsid w:val="00413418"/>
    <w:rsid w:val="004137A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27EF0"/>
    <w:rsid w:val="00430179"/>
    <w:rsid w:val="00430562"/>
    <w:rsid w:val="00430AF6"/>
    <w:rsid w:val="00430C52"/>
    <w:rsid w:val="00430FC8"/>
    <w:rsid w:val="004312EC"/>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2AE"/>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8FA"/>
    <w:rsid w:val="00445BEA"/>
    <w:rsid w:val="0044602A"/>
    <w:rsid w:val="00446098"/>
    <w:rsid w:val="00446701"/>
    <w:rsid w:val="0044712E"/>
    <w:rsid w:val="00447472"/>
    <w:rsid w:val="004474AF"/>
    <w:rsid w:val="00447621"/>
    <w:rsid w:val="00447723"/>
    <w:rsid w:val="004479A9"/>
    <w:rsid w:val="00447E60"/>
    <w:rsid w:val="004502B5"/>
    <w:rsid w:val="0045079C"/>
    <w:rsid w:val="004507E8"/>
    <w:rsid w:val="00450E36"/>
    <w:rsid w:val="004511FF"/>
    <w:rsid w:val="0045163B"/>
    <w:rsid w:val="00451BC4"/>
    <w:rsid w:val="00451CE1"/>
    <w:rsid w:val="00451FC1"/>
    <w:rsid w:val="00451FD2"/>
    <w:rsid w:val="004520B2"/>
    <w:rsid w:val="00452207"/>
    <w:rsid w:val="00452B2D"/>
    <w:rsid w:val="00452D2A"/>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57EB5"/>
    <w:rsid w:val="00457F1C"/>
    <w:rsid w:val="00460047"/>
    <w:rsid w:val="00460211"/>
    <w:rsid w:val="004602FF"/>
    <w:rsid w:val="00460D58"/>
    <w:rsid w:val="004610DF"/>
    <w:rsid w:val="0046142F"/>
    <w:rsid w:val="004618AA"/>
    <w:rsid w:val="00461AAD"/>
    <w:rsid w:val="00462255"/>
    <w:rsid w:val="00462FC2"/>
    <w:rsid w:val="00463575"/>
    <w:rsid w:val="0046357F"/>
    <w:rsid w:val="0046366C"/>
    <w:rsid w:val="00464863"/>
    <w:rsid w:val="0046497D"/>
    <w:rsid w:val="00464BB3"/>
    <w:rsid w:val="00465CAC"/>
    <w:rsid w:val="00465F2B"/>
    <w:rsid w:val="004660EE"/>
    <w:rsid w:val="0046665E"/>
    <w:rsid w:val="004666C8"/>
    <w:rsid w:val="00466829"/>
    <w:rsid w:val="004669D1"/>
    <w:rsid w:val="00467DB0"/>
    <w:rsid w:val="00467DF0"/>
    <w:rsid w:val="0047061C"/>
    <w:rsid w:val="00470752"/>
    <w:rsid w:val="004712E9"/>
    <w:rsid w:val="00471512"/>
    <w:rsid w:val="0047152F"/>
    <w:rsid w:val="004717B3"/>
    <w:rsid w:val="00471DF3"/>
    <w:rsid w:val="00472211"/>
    <w:rsid w:val="00472E50"/>
    <w:rsid w:val="00472EC9"/>
    <w:rsid w:val="00472F60"/>
    <w:rsid w:val="004730B9"/>
    <w:rsid w:val="0047358C"/>
    <w:rsid w:val="0047376D"/>
    <w:rsid w:val="00473996"/>
    <w:rsid w:val="00473A03"/>
    <w:rsid w:val="00473A21"/>
    <w:rsid w:val="004743DF"/>
    <w:rsid w:val="004746D3"/>
    <w:rsid w:val="0047473A"/>
    <w:rsid w:val="00474DFC"/>
    <w:rsid w:val="00474F56"/>
    <w:rsid w:val="0047549A"/>
    <w:rsid w:val="00475672"/>
    <w:rsid w:val="00475A70"/>
    <w:rsid w:val="00475B6D"/>
    <w:rsid w:val="00475BBA"/>
    <w:rsid w:val="0047633D"/>
    <w:rsid w:val="00476E60"/>
    <w:rsid w:val="004776A6"/>
    <w:rsid w:val="00477A2C"/>
    <w:rsid w:val="004804E1"/>
    <w:rsid w:val="00480718"/>
    <w:rsid w:val="00480A8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9CD"/>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B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154"/>
    <w:rsid w:val="00495535"/>
    <w:rsid w:val="00495C95"/>
    <w:rsid w:val="00496755"/>
    <w:rsid w:val="00496B55"/>
    <w:rsid w:val="00496C82"/>
    <w:rsid w:val="00496E16"/>
    <w:rsid w:val="00497059"/>
    <w:rsid w:val="00497569"/>
    <w:rsid w:val="00497F88"/>
    <w:rsid w:val="004A0527"/>
    <w:rsid w:val="004A05C2"/>
    <w:rsid w:val="004A0EC3"/>
    <w:rsid w:val="004A119B"/>
    <w:rsid w:val="004A28E1"/>
    <w:rsid w:val="004A34AA"/>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6CA9"/>
    <w:rsid w:val="004A7206"/>
    <w:rsid w:val="004A74F6"/>
    <w:rsid w:val="004A760D"/>
    <w:rsid w:val="004A76DE"/>
    <w:rsid w:val="004A76EE"/>
    <w:rsid w:val="004A772D"/>
    <w:rsid w:val="004B0051"/>
    <w:rsid w:val="004B0132"/>
    <w:rsid w:val="004B0D5F"/>
    <w:rsid w:val="004B165F"/>
    <w:rsid w:val="004B17B8"/>
    <w:rsid w:val="004B2137"/>
    <w:rsid w:val="004B228E"/>
    <w:rsid w:val="004B2507"/>
    <w:rsid w:val="004B278A"/>
    <w:rsid w:val="004B29F4"/>
    <w:rsid w:val="004B2C7F"/>
    <w:rsid w:val="004B2F89"/>
    <w:rsid w:val="004B3954"/>
    <w:rsid w:val="004B3C5C"/>
    <w:rsid w:val="004B3CE7"/>
    <w:rsid w:val="004B3E02"/>
    <w:rsid w:val="004B3F8E"/>
    <w:rsid w:val="004B4104"/>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AD4"/>
    <w:rsid w:val="004B7B9C"/>
    <w:rsid w:val="004B7FC4"/>
    <w:rsid w:val="004C062D"/>
    <w:rsid w:val="004C1163"/>
    <w:rsid w:val="004C1C90"/>
    <w:rsid w:val="004C1E8D"/>
    <w:rsid w:val="004C1F1F"/>
    <w:rsid w:val="004C27A0"/>
    <w:rsid w:val="004C2A7F"/>
    <w:rsid w:val="004C2BB6"/>
    <w:rsid w:val="004C32FD"/>
    <w:rsid w:val="004C34C2"/>
    <w:rsid w:val="004C3B3F"/>
    <w:rsid w:val="004C400D"/>
    <w:rsid w:val="004C402F"/>
    <w:rsid w:val="004C4260"/>
    <w:rsid w:val="004C45F4"/>
    <w:rsid w:val="004C4837"/>
    <w:rsid w:val="004C4F0A"/>
    <w:rsid w:val="004C4F88"/>
    <w:rsid w:val="004C51AF"/>
    <w:rsid w:val="004C6627"/>
    <w:rsid w:val="004C6C78"/>
    <w:rsid w:val="004C6D5A"/>
    <w:rsid w:val="004C6D62"/>
    <w:rsid w:val="004C7060"/>
    <w:rsid w:val="004C72E9"/>
    <w:rsid w:val="004C7C53"/>
    <w:rsid w:val="004C7C72"/>
    <w:rsid w:val="004D017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320"/>
    <w:rsid w:val="004D4E33"/>
    <w:rsid w:val="004D5397"/>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8F7"/>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E2C"/>
    <w:rsid w:val="004F5FF0"/>
    <w:rsid w:val="004F6082"/>
    <w:rsid w:val="004F60B7"/>
    <w:rsid w:val="004F6936"/>
    <w:rsid w:val="004F6B9F"/>
    <w:rsid w:val="004F70D8"/>
    <w:rsid w:val="004F7535"/>
    <w:rsid w:val="004F789E"/>
    <w:rsid w:val="004F7B00"/>
    <w:rsid w:val="004F7D1A"/>
    <w:rsid w:val="004F7E94"/>
    <w:rsid w:val="0050035D"/>
    <w:rsid w:val="00500EEE"/>
    <w:rsid w:val="00500F42"/>
    <w:rsid w:val="00500F61"/>
    <w:rsid w:val="00501028"/>
    <w:rsid w:val="00501370"/>
    <w:rsid w:val="00501761"/>
    <w:rsid w:val="00501768"/>
    <w:rsid w:val="0050191D"/>
    <w:rsid w:val="00502B5E"/>
    <w:rsid w:val="00502CD7"/>
    <w:rsid w:val="00503156"/>
    <w:rsid w:val="00503619"/>
    <w:rsid w:val="00503DE4"/>
    <w:rsid w:val="005041EE"/>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BAA"/>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EAC"/>
    <w:rsid w:val="005202F9"/>
    <w:rsid w:val="0052063E"/>
    <w:rsid w:val="0052079F"/>
    <w:rsid w:val="00521795"/>
    <w:rsid w:val="00521B34"/>
    <w:rsid w:val="00521BB2"/>
    <w:rsid w:val="00521E39"/>
    <w:rsid w:val="0052237C"/>
    <w:rsid w:val="00522FA4"/>
    <w:rsid w:val="00523700"/>
    <w:rsid w:val="00523792"/>
    <w:rsid w:val="00523D7C"/>
    <w:rsid w:val="005241ED"/>
    <w:rsid w:val="0052427F"/>
    <w:rsid w:val="005243C7"/>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C1"/>
    <w:rsid w:val="00533821"/>
    <w:rsid w:val="00533A24"/>
    <w:rsid w:val="0053476B"/>
    <w:rsid w:val="005348AD"/>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9F"/>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6C6"/>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6F0"/>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91"/>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06D"/>
    <w:rsid w:val="00562385"/>
    <w:rsid w:val="00562A4B"/>
    <w:rsid w:val="00562EDF"/>
    <w:rsid w:val="005632A4"/>
    <w:rsid w:val="0056369B"/>
    <w:rsid w:val="00563FD1"/>
    <w:rsid w:val="00564289"/>
    <w:rsid w:val="005643A0"/>
    <w:rsid w:val="005643DF"/>
    <w:rsid w:val="00564866"/>
    <w:rsid w:val="00564E77"/>
    <w:rsid w:val="00565087"/>
    <w:rsid w:val="0056538C"/>
    <w:rsid w:val="0056558B"/>
    <w:rsid w:val="005655DB"/>
    <w:rsid w:val="00565684"/>
    <w:rsid w:val="005658F1"/>
    <w:rsid w:val="005659DE"/>
    <w:rsid w:val="00565DF7"/>
    <w:rsid w:val="00566173"/>
    <w:rsid w:val="005666B6"/>
    <w:rsid w:val="00566CBF"/>
    <w:rsid w:val="00566FC6"/>
    <w:rsid w:val="0056720D"/>
    <w:rsid w:val="005677B0"/>
    <w:rsid w:val="005679A9"/>
    <w:rsid w:val="00567DA6"/>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A5"/>
    <w:rsid w:val="00581EBE"/>
    <w:rsid w:val="005821F2"/>
    <w:rsid w:val="00582D4A"/>
    <w:rsid w:val="00582DF5"/>
    <w:rsid w:val="005830C5"/>
    <w:rsid w:val="005830CD"/>
    <w:rsid w:val="00583814"/>
    <w:rsid w:val="005839CC"/>
    <w:rsid w:val="00583BE8"/>
    <w:rsid w:val="00584776"/>
    <w:rsid w:val="00584B22"/>
    <w:rsid w:val="00584BD0"/>
    <w:rsid w:val="00585761"/>
    <w:rsid w:val="00585C59"/>
    <w:rsid w:val="00585F03"/>
    <w:rsid w:val="0058647A"/>
    <w:rsid w:val="00586BD5"/>
    <w:rsid w:val="00587021"/>
    <w:rsid w:val="00587066"/>
    <w:rsid w:val="00587201"/>
    <w:rsid w:val="00587309"/>
    <w:rsid w:val="00587366"/>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5A"/>
    <w:rsid w:val="00597317"/>
    <w:rsid w:val="005975C3"/>
    <w:rsid w:val="00597A3E"/>
    <w:rsid w:val="00597F58"/>
    <w:rsid w:val="005A0340"/>
    <w:rsid w:val="005A0778"/>
    <w:rsid w:val="005A0C82"/>
    <w:rsid w:val="005A107E"/>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3478"/>
    <w:rsid w:val="005B40F3"/>
    <w:rsid w:val="005B453F"/>
    <w:rsid w:val="005B459C"/>
    <w:rsid w:val="005B4760"/>
    <w:rsid w:val="005B5912"/>
    <w:rsid w:val="005B5CAE"/>
    <w:rsid w:val="005B5FCF"/>
    <w:rsid w:val="005B636F"/>
    <w:rsid w:val="005B639E"/>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3F76"/>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51"/>
    <w:rsid w:val="005D0FD7"/>
    <w:rsid w:val="005D1471"/>
    <w:rsid w:val="005D1580"/>
    <w:rsid w:val="005D1F39"/>
    <w:rsid w:val="005D2091"/>
    <w:rsid w:val="005D2377"/>
    <w:rsid w:val="005D266A"/>
    <w:rsid w:val="005D2882"/>
    <w:rsid w:val="005D2A77"/>
    <w:rsid w:val="005D2E01"/>
    <w:rsid w:val="005D2EFE"/>
    <w:rsid w:val="005D31D6"/>
    <w:rsid w:val="005D334D"/>
    <w:rsid w:val="005D3613"/>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20"/>
    <w:rsid w:val="005E4834"/>
    <w:rsid w:val="005E4D5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BFA"/>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7DB"/>
    <w:rsid w:val="00633802"/>
    <w:rsid w:val="00633A2B"/>
    <w:rsid w:val="00633DBB"/>
    <w:rsid w:val="0063426B"/>
    <w:rsid w:val="0063426C"/>
    <w:rsid w:val="00634414"/>
    <w:rsid w:val="00634867"/>
    <w:rsid w:val="00634981"/>
    <w:rsid w:val="00634C4A"/>
    <w:rsid w:val="00635B3E"/>
    <w:rsid w:val="006367AC"/>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3CE2"/>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4F"/>
    <w:rsid w:val="006474A2"/>
    <w:rsid w:val="006474A9"/>
    <w:rsid w:val="00647E96"/>
    <w:rsid w:val="006500DF"/>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56EF"/>
    <w:rsid w:val="006562C0"/>
    <w:rsid w:val="006565FE"/>
    <w:rsid w:val="0065671A"/>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42A"/>
    <w:rsid w:val="00664F78"/>
    <w:rsid w:val="0066550C"/>
    <w:rsid w:val="006656C1"/>
    <w:rsid w:val="00665790"/>
    <w:rsid w:val="00665A86"/>
    <w:rsid w:val="00665CF6"/>
    <w:rsid w:val="006663D4"/>
    <w:rsid w:val="00666520"/>
    <w:rsid w:val="00666A1C"/>
    <w:rsid w:val="00666B7C"/>
    <w:rsid w:val="00666DA4"/>
    <w:rsid w:val="0066722F"/>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0F4"/>
    <w:rsid w:val="006733FE"/>
    <w:rsid w:val="00673430"/>
    <w:rsid w:val="006736A8"/>
    <w:rsid w:val="006739E8"/>
    <w:rsid w:val="00673BED"/>
    <w:rsid w:val="00674808"/>
    <w:rsid w:val="006749B5"/>
    <w:rsid w:val="00674B4B"/>
    <w:rsid w:val="00674E9C"/>
    <w:rsid w:val="00674FA3"/>
    <w:rsid w:val="0067544C"/>
    <w:rsid w:val="0067582E"/>
    <w:rsid w:val="00675918"/>
    <w:rsid w:val="00676842"/>
    <w:rsid w:val="00676B2E"/>
    <w:rsid w:val="00677085"/>
    <w:rsid w:val="0067745A"/>
    <w:rsid w:val="006777F8"/>
    <w:rsid w:val="00677B52"/>
    <w:rsid w:val="00677EBA"/>
    <w:rsid w:val="00677F3F"/>
    <w:rsid w:val="00680382"/>
    <w:rsid w:val="0068054F"/>
    <w:rsid w:val="00680C8A"/>
    <w:rsid w:val="00680EB5"/>
    <w:rsid w:val="00680F12"/>
    <w:rsid w:val="0068103A"/>
    <w:rsid w:val="006811AE"/>
    <w:rsid w:val="00681236"/>
    <w:rsid w:val="00681B83"/>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C8B"/>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90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6B"/>
    <w:rsid w:val="0069708C"/>
    <w:rsid w:val="006970E0"/>
    <w:rsid w:val="006971A8"/>
    <w:rsid w:val="00697400"/>
    <w:rsid w:val="00697FCB"/>
    <w:rsid w:val="006A01E4"/>
    <w:rsid w:val="006A05FB"/>
    <w:rsid w:val="006A06CB"/>
    <w:rsid w:val="006A1124"/>
    <w:rsid w:val="006A129A"/>
    <w:rsid w:val="006A1506"/>
    <w:rsid w:val="006A1B76"/>
    <w:rsid w:val="006A1D0D"/>
    <w:rsid w:val="006A1D90"/>
    <w:rsid w:val="006A225D"/>
    <w:rsid w:val="006A2560"/>
    <w:rsid w:val="006A25AB"/>
    <w:rsid w:val="006A2C36"/>
    <w:rsid w:val="006A34A4"/>
    <w:rsid w:val="006A381D"/>
    <w:rsid w:val="006A3949"/>
    <w:rsid w:val="006A3C9D"/>
    <w:rsid w:val="006A4939"/>
    <w:rsid w:val="006A5D5D"/>
    <w:rsid w:val="006A5DCC"/>
    <w:rsid w:val="006A6032"/>
    <w:rsid w:val="006A6205"/>
    <w:rsid w:val="006A6719"/>
    <w:rsid w:val="006A6CE6"/>
    <w:rsid w:val="006A6DF6"/>
    <w:rsid w:val="006A6E01"/>
    <w:rsid w:val="006A7824"/>
    <w:rsid w:val="006A7B22"/>
    <w:rsid w:val="006B0171"/>
    <w:rsid w:val="006B04E5"/>
    <w:rsid w:val="006B09C0"/>
    <w:rsid w:val="006B0DE8"/>
    <w:rsid w:val="006B1007"/>
    <w:rsid w:val="006B10BF"/>
    <w:rsid w:val="006B16CB"/>
    <w:rsid w:val="006B1DDE"/>
    <w:rsid w:val="006B2879"/>
    <w:rsid w:val="006B2AC3"/>
    <w:rsid w:val="006B3213"/>
    <w:rsid w:val="006B3884"/>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14B"/>
    <w:rsid w:val="006C0381"/>
    <w:rsid w:val="006C062B"/>
    <w:rsid w:val="006C09B4"/>
    <w:rsid w:val="006C0D81"/>
    <w:rsid w:val="006C0DC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C7D22"/>
    <w:rsid w:val="006D0724"/>
    <w:rsid w:val="006D07C4"/>
    <w:rsid w:val="006D13A2"/>
    <w:rsid w:val="006D1A3F"/>
    <w:rsid w:val="006D1DB2"/>
    <w:rsid w:val="006D209D"/>
    <w:rsid w:val="006D2262"/>
    <w:rsid w:val="006D242C"/>
    <w:rsid w:val="006D24DA"/>
    <w:rsid w:val="006D2F5E"/>
    <w:rsid w:val="006D357F"/>
    <w:rsid w:val="006D35D4"/>
    <w:rsid w:val="006D38B6"/>
    <w:rsid w:val="006D3B39"/>
    <w:rsid w:val="006D3BF1"/>
    <w:rsid w:val="006D3F0D"/>
    <w:rsid w:val="006D3FFB"/>
    <w:rsid w:val="006D47A1"/>
    <w:rsid w:val="006D4FC5"/>
    <w:rsid w:val="006D554A"/>
    <w:rsid w:val="006D59BD"/>
    <w:rsid w:val="006D63CD"/>
    <w:rsid w:val="006D6DC6"/>
    <w:rsid w:val="006D74B9"/>
    <w:rsid w:val="006D7B92"/>
    <w:rsid w:val="006D7EA7"/>
    <w:rsid w:val="006D7F77"/>
    <w:rsid w:val="006E0400"/>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AD"/>
    <w:rsid w:val="006E3190"/>
    <w:rsid w:val="006E3431"/>
    <w:rsid w:val="006E36DF"/>
    <w:rsid w:val="006E3CEB"/>
    <w:rsid w:val="006E448D"/>
    <w:rsid w:val="006E4DE4"/>
    <w:rsid w:val="006E52BF"/>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1C8"/>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74"/>
    <w:rsid w:val="007025A0"/>
    <w:rsid w:val="0070265A"/>
    <w:rsid w:val="00702C81"/>
    <w:rsid w:val="007032CD"/>
    <w:rsid w:val="0070354C"/>
    <w:rsid w:val="00703DBE"/>
    <w:rsid w:val="00703F3B"/>
    <w:rsid w:val="007047A2"/>
    <w:rsid w:val="007047BC"/>
    <w:rsid w:val="007047F0"/>
    <w:rsid w:val="00704D7F"/>
    <w:rsid w:val="00704E4D"/>
    <w:rsid w:val="00704E53"/>
    <w:rsid w:val="0070538C"/>
    <w:rsid w:val="0070568F"/>
    <w:rsid w:val="00705FB1"/>
    <w:rsid w:val="0070619F"/>
    <w:rsid w:val="00706D38"/>
    <w:rsid w:val="00706FBC"/>
    <w:rsid w:val="007077F1"/>
    <w:rsid w:val="00707D5D"/>
    <w:rsid w:val="00707DA5"/>
    <w:rsid w:val="00707F19"/>
    <w:rsid w:val="00707F79"/>
    <w:rsid w:val="00707FA4"/>
    <w:rsid w:val="00710895"/>
    <w:rsid w:val="00710F36"/>
    <w:rsid w:val="00710F69"/>
    <w:rsid w:val="00710FC7"/>
    <w:rsid w:val="007111DB"/>
    <w:rsid w:val="00711253"/>
    <w:rsid w:val="007116C7"/>
    <w:rsid w:val="00711EE4"/>
    <w:rsid w:val="00711F55"/>
    <w:rsid w:val="00712038"/>
    <w:rsid w:val="00712B2F"/>
    <w:rsid w:val="00713123"/>
    <w:rsid w:val="00713184"/>
    <w:rsid w:val="00713A24"/>
    <w:rsid w:val="007151DA"/>
    <w:rsid w:val="0071536E"/>
    <w:rsid w:val="00715459"/>
    <w:rsid w:val="00715600"/>
    <w:rsid w:val="00715633"/>
    <w:rsid w:val="00715752"/>
    <w:rsid w:val="00715BB8"/>
    <w:rsid w:val="00715E3D"/>
    <w:rsid w:val="0071640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78A"/>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3D"/>
    <w:rsid w:val="007446AA"/>
    <w:rsid w:val="00744894"/>
    <w:rsid w:val="00744CEE"/>
    <w:rsid w:val="00744E76"/>
    <w:rsid w:val="00745083"/>
    <w:rsid w:val="007450FB"/>
    <w:rsid w:val="00745573"/>
    <w:rsid w:val="0074560F"/>
    <w:rsid w:val="007458F3"/>
    <w:rsid w:val="00745B19"/>
    <w:rsid w:val="00746173"/>
    <w:rsid w:val="007462AB"/>
    <w:rsid w:val="007464FD"/>
    <w:rsid w:val="00746A63"/>
    <w:rsid w:val="00746BFF"/>
    <w:rsid w:val="00746EED"/>
    <w:rsid w:val="00747205"/>
    <w:rsid w:val="00747865"/>
    <w:rsid w:val="00747BE4"/>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2B5"/>
    <w:rsid w:val="00755060"/>
    <w:rsid w:val="00755D75"/>
    <w:rsid w:val="00755DF4"/>
    <w:rsid w:val="00755EA8"/>
    <w:rsid w:val="0075693F"/>
    <w:rsid w:val="00756E01"/>
    <w:rsid w:val="00756F95"/>
    <w:rsid w:val="00757044"/>
    <w:rsid w:val="00757334"/>
    <w:rsid w:val="00757350"/>
    <w:rsid w:val="00757458"/>
    <w:rsid w:val="007603A2"/>
    <w:rsid w:val="00760504"/>
    <w:rsid w:val="0076085E"/>
    <w:rsid w:val="00760B3C"/>
    <w:rsid w:val="00760D40"/>
    <w:rsid w:val="00760D8E"/>
    <w:rsid w:val="00760DC7"/>
    <w:rsid w:val="00761735"/>
    <w:rsid w:val="00761758"/>
    <w:rsid w:val="00761BB7"/>
    <w:rsid w:val="007622AE"/>
    <w:rsid w:val="0076239F"/>
    <w:rsid w:val="00762482"/>
    <w:rsid w:val="00762570"/>
    <w:rsid w:val="00762618"/>
    <w:rsid w:val="00762710"/>
    <w:rsid w:val="00762908"/>
    <w:rsid w:val="00762C33"/>
    <w:rsid w:val="0076306E"/>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DD7"/>
    <w:rsid w:val="00765EE2"/>
    <w:rsid w:val="00766818"/>
    <w:rsid w:val="00767455"/>
    <w:rsid w:val="00767BC9"/>
    <w:rsid w:val="007703A5"/>
    <w:rsid w:val="00770CAF"/>
    <w:rsid w:val="00770F44"/>
    <w:rsid w:val="007712F3"/>
    <w:rsid w:val="00771501"/>
    <w:rsid w:val="0077185C"/>
    <w:rsid w:val="007718A6"/>
    <w:rsid w:val="00771ADC"/>
    <w:rsid w:val="00771CC1"/>
    <w:rsid w:val="00771CFD"/>
    <w:rsid w:val="0077225C"/>
    <w:rsid w:val="007723D5"/>
    <w:rsid w:val="00772635"/>
    <w:rsid w:val="007728B6"/>
    <w:rsid w:val="00772CF9"/>
    <w:rsid w:val="0077324F"/>
    <w:rsid w:val="0077334B"/>
    <w:rsid w:val="00773424"/>
    <w:rsid w:val="00773775"/>
    <w:rsid w:val="007738F0"/>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34B"/>
    <w:rsid w:val="00782EC2"/>
    <w:rsid w:val="00783751"/>
    <w:rsid w:val="00783A4E"/>
    <w:rsid w:val="00783AAA"/>
    <w:rsid w:val="0078421B"/>
    <w:rsid w:val="007849CF"/>
    <w:rsid w:val="00784D03"/>
    <w:rsid w:val="00784F42"/>
    <w:rsid w:val="00785081"/>
    <w:rsid w:val="0078533B"/>
    <w:rsid w:val="007854F8"/>
    <w:rsid w:val="00785EDE"/>
    <w:rsid w:val="00785F2B"/>
    <w:rsid w:val="00785F3C"/>
    <w:rsid w:val="0078725F"/>
    <w:rsid w:val="007879FF"/>
    <w:rsid w:val="00787B40"/>
    <w:rsid w:val="00790E69"/>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5B4"/>
    <w:rsid w:val="007A1D08"/>
    <w:rsid w:val="007A209B"/>
    <w:rsid w:val="007A22B6"/>
    <w:rsid w:val="007A29D9"/>
    <w:rsid w:val="007A2B5C"/>
    <w:rsid w:val="007A2DA2"/>
    <w:rsid w:val="007A2F38"/>
    <w:rsid w:val="007A343C"/>
    <w:rsid w:val="007A36C9"/>
    <w:rsid w:val="007A38F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0E4"/>
    <w:rsid w:val="007B1153"/>
    <w:rsid w:val="007B124C"/>
    <w:rsid w:val="007B134A"/>
    <w:rsid w:val="007B1886"/>
    <w:rsid w:val="007B23DF"/>
    <w:rsid w:val="007B25C5"/>
    <w:rsid w:val="007B2767"/>
    <w:rsid w:val="007B2802"/>
    <w:rsid w:val="007B2A8E"/>
    <w:rsid w:val="007B2AD3"/>
    <w:rsid w:val="007B2B00"/>
    <w:rsid w:val="007B2EF0"/>
    <w:rsid w:val="007B35D4"/>
    <w:rsid w:val="007B3716"/>
    <w:rsid w:val="007B41E4"/>
    <w:rsid w:val="007B4AA6"/>
    <w:rsid w:val="007B4B12"/>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634"/>
    <w:rsid w:val="007C0A8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453"/>
    <w:rsid w:val="007C49E0"/>
    <w:rsid w:val="007C5126"/>
    <w:rsid w:val="007C5261"/>
    <w:rsid w:val="007C5896"/>
    <w:rsid w:val="007C598E"/>
    <w:rsid w:val="007C5BFA"/>
    <w:rsid w:val="007C6146"/>
    <w:rsid w:val="007C61D1"/>
    <w:rsid w:val="007C62A6"/>
    <w:rsid w:val="007C6721"/>
    <w:rsid w:val="007C67E9"/>
    <w:rsid w:val="007C6C47"/>
    <w:rsid w:val="007C7225"/>
    <w:rsid w:val="007C7343"/>
    <w:rsid w:val="007C765F"/>
    <w:rsid w:val="007C7A23"/>
    <w:rsid w:val="007D016D"/>
    <w:rsid w:val="007D04DA"/>
    <w:rsid w:val="007D07CD"/>
    <w:rsid w:val="007D09CE"/>
    <w:rsid w:val="007D09E6"/>
    <w:rsid w:val="007D15A7"/>
    <w:rsid w:val="007D1883"/>
    <w:rsid w:val="007D1A85"/>
    <w:rsid w:val="007D26BB"/>
    <w:rsid w:val="007D28AC"/>
    <w:rsid w:val="007D304D"/>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5FD0"/>
    <w:rsid w:val="007D617D"/>
    <w:rsid w:val="007D63BA"/>
    <w:rsid w:val="007D6418"/>
    <w:rsid w:val="007D65F5"/>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433"/>
    <w:rsid w:val="007E3927"/>
    <w:rsid w:val="007E3A65"/>
    <w:rsid w:val="007E4100"/>
    <w:rsid w:val="007E4B93"/>
    <w:rsid w:val="007E5197"/>
    <w:rsid w:val="007E556B"/>
    <w:rsid w:val="007E5A68"/>
    <w:rsid w:val="007E5A98"/>
    <w:rsid w:val="007E601E"/>
    <w:rsid w:val="007E61D4"/>
    <w:rsid w:val="007E63B2"/>
    <w:rsid w:val="007E6BF0"/>
    <w:rsid w:val="007E6EA1"/>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89E"/>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03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C09"/>
    <w:rsid w:val="00820039"/>
    <w:rsid w:val="0082057C"/>
    <w:rsid w:val="00820D6A"/>
    <w:rsid w:val="00820EC0"/>
    <w:rsid w:val="0082120F"/>
    <w:rsid w:val="00821442"/>
    <w:rsid w:val="00821509"/>
    <w:rsid w:val="008215CA"/>
    <w:rsid w:val="00821F3E"/>
    <w:rsid w:val="0082229B"/>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67"/>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89"/>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24"/>
    <w:rsid w:val="00836131"/>
    <w:rsid w:val="008362C4"/>
    <w:rsid w:val="0083630C"/>
    <w:rsid w:val="0083647F"/>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4DE"/>
    <w:rsid w:val="00842611"/>
    <w:rsid w:val="00842724"/>
    <w:rsid w:val="00842766"/>
    <w:rsid w:val="00842B18"/>
    <w:rsid w:val="00843537"/>
    <w:rsid w:val="00843656"/>
    <w:rsid w:val="00843E55"/>
    <w:rsid w:val="0084473C"/>
    <w:rsid w:val="00844B7F"/>
    <w:rsid w:val="00844F25"/>
    <w:rsid w:val="0084534D"/>
    <w:rsid w:val="008458B6"/>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135"/>
    <w:rsid w:val="00853B72"/>
    <w:rsid w:val="00853DF4"/>
    <w:rsid w:val="00854104"/>
    <w:rsid w:val="00854198"/>
    <w:rsid w:val="008544A8"/>
    <w:rsid w:val="00854789"/>
    <w:rsid w:val="00854F3F"/>
    <w:rsid w:val="00854FFC"/>
    <w:rsid w:val="00855E1F"/>
    <w:rsid w:val="00855F36"/>
    <w:rsid w:val="0085604B"/>
    <w:rsid w:val="00856057"/>
    <w:rsid w:val="008562C2"/>
    <w:rsid w:val="00856319"/>
    <w:rsid w:val="00856825"/>
    <w:rsid w:val="00856826"/>
    <w:rsid w:val="008568C0"/>
    <w:rsid w:val="008573C6"/>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00B"/>
    <w:rsid w:val="008734ED"/>
    <w:rsid w:val="00873585"/>
    <w:rsid w:val="00873690"/>
    <w:rsid w:val="008736EC"/>
    <w:rsid w:val="00873E76"/>
    <w:rsid w:val="008745D7"/>
    <w:rsid w:val="008745FD"/>
    <w:rsid w:val="0087491B"/>
    <w:rsid w:val="008757CF"/>
    <w:rsid w:val="00875AA6"/>
    <w:rsid w:val="00875E37"/>
    <w:rsid w:val="00875EE1"/>
    <w:rsid w:val="008768CA"/>
    <w:rsid w:val="00876D16"/>
    <w:rsid w:val="00876F9E"/>
    <w:rsid w:val="008771B3"/>
    <w:rsid w:val="008772D0"/>
    <w:rsid w:val="00877884"/>
    <w:rsid w:val="00877CAE"/>
    <w:rsid w:val="00877E1C"/>
    <w:rsid w:val="00877E66"/>
    <w:rsid w:val="0088019A"/>
    <w:rsid w:val="008802A3"/>
    <w:rsid w:val="00880677"/>
    <w:rsid w:val="008807B2"/>
    <w:rsid w:val="0088083E"/>
    <w:rsid w:val="00880898"/>
    <w:rsid w:val="00882262"/>
    <w:rsid w:val="0088240E"/>
    <w:rsid w:val="0088245B"/>
    <w:rsid w:val="008825B6"/>
    <w:rsid w:val="00882803"/>
    <w:rsid w:val="00882C28"/>
    <w:rsid w:val="00884383"/>
    <w:rsid w:val="0088558D"/>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AFC"/>
    <w:rsid w:val="00893CAB"/>
    <w:rsid w:val="00893E16"/>
    <w:rsid w:val="00893EC7"/>
    <w:rsid w:val="00893FCD"/>
    <w:rsid w:val="00894397"/>
    <w:rsid w:val="008947A4"/>
    <w:rsid w:val="00894859"/>
    <w:rsid w:val="008948DD"/>
    <w:rsid w:val="00894C91"/>
    <w:rsid w:val="0089550E"/>
    <w:rsid w:val="00895660"/>
    <w:rsid w:val="00895830"/>
    <w:rsid w:val="00895B09"/>
    <w:rsid w:val="00895D35"/>
    <w:rsid w:val="0089673E"/>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AA3"/>
    <w:rsid w:val="008A621D"/>
    <w:rsid w:val="008A62F5"/>
    <w:rsid w:val="008A6616"/>
    <w:rsid w:val="008A6715"/>
    <w:rsid w:val="008A6EC5"/>
    <w:rsid w:val="008A75C6"/>
    <w:rsid w:val="008A7684"/>
    <w:rsid w:val="008A7A3B"/>
    <w:rsid w:val="008A7F80"/>
    <w:rsid w:val="008B001C"/>
    <w:rsid w:val="008B0292"/>
    <w:rsid w:val="008B035A"/>
    <w:rsid w:val="008B135D"/>
    <w:rsid w:val="008B1A75"/>
    <w:rsid w:val="008B1D2F"/>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4E"/>
    <w:rsid w:val="008C0387"/>
    <w:rsid w:val="008C03EB"/>
    <w:rsid w:val="008C044E"/>
    <w:rsid w:val="008C047A"/>
    <w:rsid w:val="008C06B5"/>
    <w:rsid w:val="008C0A69"/>
    <w:rsid w:val="008C0D8C"/>
    <w:rsid w:val="008C0F07"/>
    <w:rsid w:val="008C11B7"/>
    <w:rsid w:val="008C1713"/>
    <w:rsid w:val="008C1A0D"/>
    <w:rsid w:val="008C1DA5"/>
    <w:rsid w:val="008C1DAF"/>
    <w:rsid w:val="008C2507"/>
    <w:rsid w:val="008C250F"/>
    <w:rsid w:val="008C26D6"/>
    <w:rsid w:val="008C27AA"/>
    <w:rsid w:val="008C2805"/>
    <w:rsid w:val="008C2BE0"/>
    <w:rsid w:val="008C2C93"/>
    <w:rsid w:val="008C3431"/>
    <w:rsid w:val="008C3493"/>
    <w:rsid w:val="008C35D4"/>
    <w:rsid w:val="008C386B"/>
    <w:rsid w:val="008C3955"/>
    <w:rsid w:val="008C444C"/>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6AAE"/>
    <w:rsid w:val="008C709C"/>
    <w:rsid w:val="008C7E72"/>
    <w:rsid w:val="008C7F5F"/>
    <w:rsid w:val="008D02F5"/>
    <w:rsid w:val="008D0F94"/>
    <w:rsid w:val="008D102D"/>
    <w:rsid w:val="008D11A6"/>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17BB"/>
    <w:rsid w:val="008F2362"/>
    <w:rsid w:val="008F29E5"/>
    <w:rsid w:val="008F2A2B"/>
    <w:rsid w:val="008F2C3F"/>
    <w:rsid w:val="008F2DEA"/>
    <w:rsid w:val="008F302C"/>
    <w:rsid w:val="008F3062"/>
    <w:rsid w:val="008F36A1"/>
    <w:rsid w:val="008F3E5D"/>
    <w:rsid w:val="008F3EB2"/>
    <w:rsid w:val="008F4771"/>
    <w:rsid w:val="008F4A12"/>
    <w:rsid w:val="008F4F81"/>
    <w:rsid w:val="008F5247"/>
    <w:rsid w:val="008F55DE"/>
    <w:rsid w:val="008F5A11"/>
    <w:rsid w:val="008F6495"/>
    <w:rsid w:val="008F65EF"/>
    <w:rsid w:val="008F67AD"/>
    <w:rsid w:val="008F686C"/>
    <w:rsid w:val="008F770F"/>
    <w:rsid w:val="00900240"/>
    <w:rsid w:val="009003D9"/>
    <w:rsid w:val="009005A9"/>
    <w:rsid w:val="00900B88"/>
    <w:rsid w:val="00900BFC"/>
    <w:rsid w:val="00900ED7"/>
    <w:rsid w:val="00900F82"/>
    <w:rsid w:val="009017EE"/>
    <w:rsid w:val="00901870"/>
    <w:rsid w:val="00901896"/>
    <w:rsid w:val="00901E70"/>
    <w:rsid w:val="009021DB"/>
    <w:rsid w:val="0090223D"/>
    <w:rsid w:val="00902336"/>
    <w:rsid w:val="00902391"/>
    <w:rsid w:val="0090240F"/>
    <w:rsid w:val="0090269E"/>
    <w:rsid w:val="0090271F"/>
    <w:rsid w:val="00902E23"/>
    <w:rsid w:val="00902F87"/>
    <w:rsid w:val="00902F99"/>
    <w:rsid w:val="009030FA"/>
    <w:rsid w:val="0090349C"/>
    <w:rsid w:val="009042E9"/>
    <w:rsid w:val="009048AD"/>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BEB"/>
    <w:rsid w:val="00924C09"/>
    <w:rsid w:val="00925221"/>
    <w:rsid w:val="0092559A"/>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2FEC"/>
    <w:rsid w:val="0095308E"/>
    <w:rsid w:val="0095311F"/>
    <w:rsid w:val="009532BB"/>
    <w:rsid w:val="009536B2"/>
    <w:rsid w:val="009537F3"/>
    <w:rsid w:val="0095415E"/>
    <w:rsid w:val="009549D1"/>
    <w:rsid w:val="00954A27"/>
    <w:rsid w:val="00954A91"/>
    <w:rsid w:val="00955A44"/>
    <w:rsid w:val="00955F45"/>
    <w:rsid w:val="009561A6"/>
    <w:rsid w:val="009561BE"/>
    <w:rsid w:val="00956449"/>
    <w:rsid w:val="009567F3"/>
    <w:rsid w:val="0095689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3BB"/>
    <w:rsid w:val="0096341C"/>
    <w:rsid w:val="009634A0"/>
    <w:rsid w:val="009635D9"/>
    <w:rsid w:val="00963E3C"/>
    <w:rsid w:val="0096427B"/>
    <w:rsid w:val="00964B29"/>
    <w:rsid w:val="00964DB3"/>
    <w:rsid w:val="00964E94"/>
    <w:rsid w:val="0096599D"/>
    <w:rsid w:val="009659F7"/>
    <w:rsid w:val="00965BE3"/>
    <w:rsid w:val="00965FAA"/>
    <w:rsid w:val="00965FC1"/>
    <w:rsid w:val="00966148"/>
    <w:rsid w:val="0096637B"/>
    <w:rsid w:val="009663B3"/>
    <w:rsid w:val="009669D7"/>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F3F"/>
    <w:rsid w:val="00973189"/>
    <w:rsid w:val="00973A2D"/>
    <w:rsid w:val="00974BE5"/>
    <w:rsid w:val="0097507C"/>
    <w:rsid w:val="00975115"/>
    <w:rsid w:val="00975E77"/>
    <w:rsid w:val="00976294"/>
    <w:rsid w:val="009769A4"/>
    <w:rsid w:val="00976AEE"/>
    <w:rsid w:val="00976B59"/>
    <w:rsid w:val="00976C87"/>
    <w:rsid w:val="009772E9"/>
    <w:rsid w:val="009777D9"/>
    <w:rsid w:val="009777FC"/>
    <w:rsid w:val="00977850"/>
    <w:rsid w:val="00977C31"/>
    <w:rsid w:val="00977D61"/>
    <w:rsid w:val="0098043F"/>
    <w:rsid w:val="00980501"/>
    <w:rsid w:val="009806C7"/>
    <w:rsid w:val="00980AE1"/>
    <w:rsid w:val="00980B41"/>
    <w:rsid w:val="009816EF"/>
    <w:rsid w:val="00981962"/>
    <w:rsid w:val="00981C2A"/>
    <w:rsid w:val="00982366"/>
    <w:rsid w:val="00982483"/>
    <w:rsid w:val="009829E8"/>
    <w:rsid w:val="00982A23"/>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254"/>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8D4"/>
    <w:rsid w:val="00993D6B"/>
    <w:rsid w:val="0099455B"/>
    <w:rsid w:val="00994603"/>
    <w:rsid w:val="00994E86"/>
    <w:rsid w:val="00995947"/>
    <w:rsid w:val="00995962"/>
    <w:rsid w:val="00995C13"/>
    <w:rsid w:val="00995FC4"/>
    <w:rsid w:val="0099620F"/>
    <w:rsid w:val="00996936"/>
    <w:rsid w:val="0099792E"/>
    <w:rsid w:val="00997B26"/>
    <w:rsid w:val="00997C32"/>
    <w:rsid w:val="00997DA0"/>
    <w:rsid w:val="00997EFD"/>
    <w:rsid w:val="009A011E"/>
    <w:rsid w:val="009A01D5"/>
    <w:rsid w:val="009A0322"/>
    <w:rsid w:val="009A0623"/>
    <w:rsid w:val="009A07EC"/>
    <w:rsid w:val="009A091F"/>
    <w:rsid w:val="009A0AE9"/>
    <w:rsid w:val="009A189C"/>
    <w:rsid w:val="009A199D"/>
    <w:rsid w:val="009A267C"/>
    <w:rsid w:val="009A2DD1"/>
    <w:rsid w:val="009A3261"/>
    <w:rsid w:val="009A3602"/>
    <w:rsid w:val="009A3AC3"/>
    <w:rsid w:val="009A3B56"/>
    <w:rsid w:val="009A3C29"/>
    <w:rsid w:val="009A407A"/>
    <w:rsid w:val="009A41D4"/>
    <w:rsid w:val="009A461B"/>
    <w:rsid w:val="009A4652"/>
    <w:rsid w:val="009A48D3"/>
    <w:rsid w:val="009A4A3E"/>
    <w:rsid w:val="009A4B95"/>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9C"/>
    <w:rsid w:val="009B0841"/>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288"/>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DED"/>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FD"/>
    <w:rsid w:val="009D12B9"/>
    <w:rsid w:val="009D13FF"/>
    <w:rsid w:val="009D152A"/>
    <w:rsid w:val="009D1754"/>
    <w:rsid w:val="009D1D5F"/>
    <w:rsid w:val="009D2CC4"/>
    <w:rsid w:val="009D3A62"/>
    <w:rsid w:val="009D3D6B"/>
    <w:rsid w:val="009D3F5C"/>
    <w:rsid w:val="009D3FBF"/>
    <w:rsid w:val="009D4163"/>
    <w:rsid w:val="009D438E"/>
    <w:rsid w:val="009D4B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8D2"/>
    <w:rsid w:val="009E3B4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427"/>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B5F"/>
    <w:rsid w:val="009F5D92"/>
    <w:rsid w:val="009F6364"/>
    <w:rsid w:val="009F6532"/>
    <w:rsid w:val="009F68B4"/>
    <w:rsid w:val="009F6E52"/>
    <w:rsid w:val="009F6FD2"/>
    <w:rsid w:val="009F7176"/>
    <w:rsid w:val="009F71DE"/>
    <w:rsid w:val="009F7216"/>
    <w:rsid w:val="009F734F"/>
    <w:rsid w:val="009F7D46"/>
    <w:rsid w:val="009F7D76"/>
    <w:rsid w:val="009F7E99"/>
    <w:rsid w:val="00A00350"/>
    <w:rsid w:val="00A0050A"/>
    <w:rsid w:val="00A0120C"/>
    <w:rsid w:val="00A01449"/>
    <w:rsid w:val="00A01970"/>
    <w:rsid w:val="00A01AC1"/>
    <w:rsid w:val="00A023B6"/>
    <w:rsid w:val="00A0244D"/>
    <w:rsid w:val="00A0248C"/>
    <w:rsid w:val="00A02512"/>
    <w:rsid w:val="00A028FD"/>
    <w:rsid w:val="00A0306A"/>
    <w:rsid w:val="00A03690"/>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E57"/>
    <w:rsid w:val="00A10081"/>
    <w:rsid w:val="00A101AC"/>
    <w:rsid w:val="00A103A1"/>
    <w:rsid w:val="00A1056C"/>
    <w:rsid w:val="00A1057E"/>
    <w:rsid w:val="00A10850"/>
    <w:rsid w:val="00A10AE9"/>
    <w:rsid w:val="00A10B70"/>
    <w:rsid w:val="00A10CB7"/>
    <w:rsid w:val="00A10D61"/>
    <w:rsid w:val="00A10D89"/>
    <w:rsid w:val="00A10F02"/>
    <w:rsid w:val="00A1130C"/>
    <w:rsid w:val="00A11371"/>
    <w:rsid w:val="00A1159A"/>
    <w:rsid w:val="00A118F5"/>
    <w:rsid w:val="00A11AB3"/>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2F0"/>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9C9"/>
    <w:rsid w:val="00A36C6A"/>
    <w:rsid w:val="00A37003"/>
    <w:rsid w:val="00A3761A"/>
    <w:rsid w:val="00A376E5"/>
    <w:rsid w:val="00A40496"/>
    <w:rsid w:val="00A4071C"/>
    <w:rsid w:val="00A40D98"/>
    <w:rsid w:val="00A41267"/>
    <w:rsid w:val="00A41598"/>
    <w:rsid w:val="00A41620"/>
    <w:rsid w:val="00A41A61"/>
    <w:rsid w:val="00A41ABA"/>
    <w:rsid w:val="00A41BDE"/>
    <w:rsid w:val="00A41EE9"/>
    <w:rsid w:val="00A41EFF"/>
    <w:rsid w:val="00A420E6"/>
    <w:rsid w:val="00A42A2B"/>
    <w:rsid w:val="00A430A3"/>
    <w:rsid w:val="00A433BE"/>
    <w:rsid w:val="00A434B6"/>
    <w:rsid w:val="00A43A19"/>
    <w:rsid w:val="00A43BB1"/>
    <w:rsid w:val="00A43BE3"/>
    <w:rsid w:val="00A43E0E"/>
    <w:rsid w:val="00A44188"/>
    <w:rsid w:val="00A4429F"/>
    <w:rsid w:val="00A447FD"/>
    <w:rsid w:val="00A44837"/>
    <w:rsid w:val="00A44998"/>
    <w:rsid w:val="00A44F71"/>
    <w:rsid w:val="00A450EE"/>
    <w:rsid w:val="00A45158"/>
    <w:rsid w:val="00A4532C"/>
    <w:rsid w:val="00A45615"/>
    <w:rsid w:val="00A4569F"/>
    <w:rsid w:val="00A461CC"/>
    <w:rsid w:val="00A465A4"/>
    <w:rsid w:val="00A46C21"/>
    <w:rsid w:val="00A46C28"/>
    <w:rsid w:val="00A470D9"/>
    <w:rsid w:val="00A4716B"/>
    <w:rsid w:val="00A47364"/>
    <w:rsid w:val="00A4793A"/>
    <w:rsid w:val="00A47E70"/>
    <w:rsid w:val="00A500F1"/>
    <w:rsid w:val="00A500F3"/>
    <w:rsid w:val="00A50393"/>
    <w:rsid w:val="00A50809"/>
    <w:rsid w:val="00A5090C"/>
    <w:rsid w:val="00A50ABE"/>
    <w:rsid w:val="00A50BBF"/>
    <w:rsid w:val="00A50C54"/>
    <w:rsid w:val="00A50CF0"/>
    <w:rsid w:val="00A50E75"/>
    <w:rsid w:val="00A518B3"/>
    <w:rsid w:val="00A51B29"/>
    <w:rsid w:val="00A524DA"/>
    <w:rsid w:val="00A527D4"/>
    <w:rsid w:val="00A529E6"/>
    <w:rsid w:val="00A52AE0"/>
    <w:rsid w:val="00A52F38"/>
    <w:rsid w:val="00A531B1"/>
    <w:rsid w:val="00A53464"/>
    <w:rsid w:val="00A53724"/>
    <w:rsid w:val="00A53996"/>
    <w:rsid w:val="00A53B29"/>
    <w:rsid w:val="00A5424E"/>
    <w:rsid w:val="00A544F5"/>
    <w:rsid w:val="00A54567"/>
    <w:rsid w:val="00A548D3"/>
    <w:rsid w:val="00A54938"/>
    <w:rsid w:val="00A5496B"/>
    <w:rsid w:val="00A54AA3"/>
    <w:rsid w:val="00A54B26"/>
    <w:rsid w:val="00A54E16"/>
    <w:rsid w:val="00A55080"/>
    <w:rsid w:val="00A55849"/>
    <w:rsid w:val="00A55916"/>
    <w:rsid w:val="00A5623C"/>
    <w:rsid w:val="00A568F0"/>
    <w:rsid w:val="00A569FF"/>
    <w:rsid w:val="00A56CF0"/>
    <w:rsid w:val="00A57128"/>
    <w:rsid w:val="00A57D1B"/>
    <w:rsid w:val="00A57DC1"/>
    <w:rsid w:val="00A60043"/>
    <w:rsid w:val="00A60555"/>
    <w:rsid w:val="00A609FE"/>
    <w:rsid w:val="00A61252"/>
    <w:rsid w:val="00A61287"/>
    <w:rsid w:val="00A617A2"/>
    <w:rsid w:val="00A61B30"/>
    <w:rsid w:val="00A61BCA"/>
    <w:rsid w:val="00A6219C"/>
    <w:rsid w:val="00A6221F"/>
    <w:rsid w:val="00A62812"/>
    <w:rsid w:val="00A62A55"/>
    <w:rsid w:val="00A62A79"/>
    <w:rsid w:val="00A62C9A"/>
    <w:rsid w:val="00A63028"/>
    <w:rsid w:val="00A6318C"/>
    <w:rsid w:val="00A635B4"/>
    <w:rsid w:val="00A63985"/>
    <w:rsid w:val="00A63B3A"/>
    <w:rsid w:val="00A63C90"/>
    <w:rsid w:val="00A64504"/>
    <w:rsid w:val="00A647F3"/>
    <w:rsid w:val="00A64A41"/>
    <w:rsid w:val="00A64D6C"/>
    <w:rsid w:val="00A65047"/>
    <w:rsid w:val="00A65F84"/>
    <w:rsid w:val="00A660FC"/>
    <w:rsid w:val="00A6666C"/>
    <w:rsid w:val="00A6687D"/>
    <w:rsid w:val="00A66ABB"/>
    <w:rsid w:val="00A701B8"/>
    <w:rsid w:val="00A7025A"/>
    <w:rsid w:val="00A7067D"/>
    <w:rsid w:val="00A70A23"/>
    <w:rsid w:val="00A713AA"/>
    <w:rsid w:val="00A71873"/>
    <w:rsid w:val="00A7196D"/>
    <w:rsid w:val="00A71A96"/>
    <w:rsid w:val="00A71DF6"/>
    <w:rsid w:val="00A72055"/>
    <w:rsid w:val="00A7297A"/>
    <w:rsid w:val="00A72E3D"/>
    <w:rsid w:val="00A7304B"/>
    <w:rsid w:val="00A732FC"/>
    <w:rsid w:val="00A7344D"/>
    <w:rsid w:val="00A737F9"/>
    <w:rsid w:val="00A73AF8"/>
    <w:rsid w:val="00A73CBD"/>
    <w:rsid w:val="00A740A9"/>
    <w:rsid w:val="00A7417E"/>
    <w:rsid w:val="00A74596"/>
    <w:rsid w:val="00A74AA9"/>
    <w:rsid w:val="00A74C72"/>
    <w:rsid w:val="00A74CC6"/>
    <w:rsid w:val="00A7541E"/>
    <w:rsid w:val="00A755E6"/>
    <w:rsid w:val="00A757EB"/>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0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28D"/>
    <w:rsid w:val="00A8542C"/>
    <w:rsid w:val="00A856E3"/>
    <w:rsid w:val="00A85D0E"/>
    <w:rsid w:val="00A85D44"/>
    <w:rsid w:val="00A86108"/>
    <w:rsid w:val="00A86B53"/>
    <w:rsid w:val="00A86D57"/>
    <w:rsid w:val="00A87238"/>
    <w:rsid w:val="00A87336"/>
    <w:rsid w:val="00A87402"/>
    <w:rsid w:val="00A87522"/>
    <w:rsid w:val="00A87557"/>
    <w:rsid w:val="00A8757C"/>
    <w:rsid w:val="00A87AA6"/>
    <w:rsid w:val="00A9009C"/>
    <w:rsid w:val="00A910B7"/>
    <w:rsid w:val="00A913B4"/>
    <w:rsid w:val="00A91791"/>
    <w:rsid w:val="00A91906"/>
    <w:rsid w:val="00A91A78"/>
    <w:rsid w:val="00A91E08"/>
    <w:rsid w:val="00A91E8C"/>
    <w:rsid w:val="00A926FA"/>
    <w:rsid w:val="00A9289F"/>
    <w:rsid w:val="00A92B3E"/>
    <w:rsid w:val="00A92EC3"/>
    <w:rsid w:val="00A938BB"/>
    <w:rsid w:val="00A947E5"/>
    <w:rsid w:val="00A958B6"/>
    <w:rsid w:val="00A95E00"/>
    <w:rsid w:val="00A96395"/>
    <w:rsid w:val="00A96803"/>
    <w:rsid w:val="00A969C0"/>
    <w:rsid w:val="00A969D3"/>
    <w:rsid w:val="00A96B5F"/>
    <w:rsid w:val="00A96E77"/>
    <w:rsid w:val="00A97094"/>
    <w:rsid w:val="00A97594"/>
    <w:rsid w:val="00A97766"/>
    <w:rsid w:val="00A977CC"/>
    <w:rsid w:val="00A9780A"/>
    <w:rsid w:val="00A97B81"/>
    <w:rsid w:val="00A97E17"/>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DD4"/>
    <w:rsid w:val="00AA7971"/>
    <w:rsid w:val="00AA7AE5"/>
    <w:rsid w:val="00AA7AE7"/>
    <w:rsid w:val="00AB01BB"/>
    <w:rsid w:val="00AB021A"/>
    <w:rsid w:val="00AB0822"/>
    <w:rsid w:val="00AB09DC"/>
    <w:rsid w:val="00AB0EBE"/>
    <w:rsid w:val="00AB0FD6"/>
    <w:rsid w:val="00AB12A4"/>
    <w:rsid w:val="00AB1A0A"/>
    <w:rsid w:val="00AB1ED7"/>
    <w:rsid w:val="00AB1EF9"/>
    <w:rsid w:val="00AB218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4E8C"/>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4E93"/>
    <w:rsid w:val="00AC56CB"/>
    <w:rsid w:val="00AC5820"/>
    <w:rsid w:val="00AC62A4"/>
    <w:rsid w:val="00AC6DB4"/>
    <w:rsid w:val="00AC79E9"/>
    <w:rsid w:val="00AC7AC5"/>
    <w:rsid w:val="00AD0B29"/>
    <w:rsid w:val="00AD1CD8"/>
    <w:rsid w:val="00AD213E"/>
    <w:rsid w:val="00AD27D2"/>
    <w:rsid w:val="00AD304D"/>
    <w:rsid w:val="00AD36F1"/>
    <w:rsid w:val="00AD378E"/>
    <w:rsid w:val="00AD382F"/>
    <w:rsid w:val="00AD4DCD"/>
    <w:rsid w:val="00AD529E"/>
    <w:rsid w:val="00AD5452"/>
    <w:rsid w:val="00AD54CE"/>
    <w:rsid w:val="00AD5AD4"/>
    <w:rsid w:val="00AD5F83"/>
    <w:rsid w:val="00AD6272"/>
    <w:rsid w:val="00AD6446"/>
    <w:rsid w:val="00AD6645"/>
    <w:rsid w:val="00AD6E26"/>
    <w:rsid w:val="00AD73C5"/>
    <w:rsid w:val="00AD7F0D"/>
    <w:rsid w:val="00AE07F4"/>
    <w:rsid w:val="00AE0941"/>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5E70"/>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4"/>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04"/>
    <w:rsid w:val="00AF71B3"/>
    <w:rsid w:val="00AF7229"/>
    <w:rsid w:val="00AF72D4"/>
    <w:rsid w:val="00AF7702"/>
    <w:rsid w:val="00AF7A82"/>
    <w:rsid w:val="00AF7C28"/>
    <w:rsid w:val="00B00125"/>
    <w:rsid w:val="00B00275"/>
    <w:rsid w:val="00B0049E"/>
    <w:rsid w:val="00B00B7C"/>
    <w:rsid w:val="00B017D2"/>
    <w:rsid w:val="00B01B38"/>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04F"/>
    <w:rsid w:val="00B0638A"/>
    <w:rsid w:val="00B06474"/>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5ECB"/>
    <w:rsid w:val="00B1655A"/>
    <w:rsid w:val="00B167F0"/>
    <w:rsid w:val="00B16B78"/>
    <w:rsid w:val="00B170C1"/>
    <w:rsid w:val="00B171FE"/>
    <w:rsid w:val="00B1742E"/>
    <w:rsid w:val="00B17453"/>
    <w:rsid w:val="00B20F35"/>
    <w:rsid w:val="00B21519"/>
    <w:rsid w:val="00B21931"/>
    <w:rsid w:val="00B21D31"/>
    <w:rsid w:val="00B228CC"/>
    <w:rsid w:val="00B22D53"/>
    <w:rsid w:val="00B22F00"/>
    <w:rsid w:val="00B22F21"/>
    <w:rsid w:val="00B231E6"/>
    <w:rsid w:val="00B23ABF"/>
    <w:rsid w:val="00B23CE7"/>
    <w:rsid w:val="00B24012"/>
    <w:rsid w:val="00B240CD"/>
    <w:rsid w:val="00B2439C"/>
    <w:rsid w:val="00B24D06"/>
    <w:rsid w:val="00B24E64"/>
    <w:rsid w:val="00B24E6A"/>
    <w:rsid w:val="00B24EF4"/>
    <w:rsid w:val="00B24FD9"/>
    <w:rsid w:val="00B252B7"/>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01"/>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2C0"/>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77"/>
    <w:rsid w:val="00B53CC1"/>
    <w:rsid w:val="00B53FB7"/>
    <w:rsid w:val="00B54018"/>
    <w:rsid w:val="00B546D5"/>
    <w:rsid w:val="00B549CD"/>
    <w:rsid w:val="00B54DC2"/>
    <w:rsid w:val="00B55994"/>
    <w:rsid w:val="00B55D3A"/>
    <w:rsid w:val="00B562A1"/>
    <w:rsid w:val="00B56A1F"/>
    <w:rsid w:val="00B56A91"/>
    <w:rsid w:val="00B56FAB"/>
    <w:rsid w:val="00B57192"/>
    <w:rsid w:val="00B573E7"/>
    <w:rsid w:val="00B576C0"/>
    <w:rsid w:val="00B57BBF"/>
    <w:rsid w:val="00B57E4D"/>
    <w:rsid w:val="00B6016D"/>
    <w:rsid w:val="00B60781"/>
    <w:rsid w:val="00B607AD"/>
    <w:rsid w:val="00B608A4"/>
    <w:rsid w:val="00B6098C"/>
    <w:rsid w:val="00B60DBE"/>
    <w:rsid w:val="00B61397"/>
    <w:rsid w:val="00B615D9"/>
    <w:rsid w:val="00B61610"/>
    <w:rsid w:val="00B61728"/>
    <w:rsid w:val="00B61B9C"/>
    <w:rsid w:val="00B61ED2"/>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62E"/>
    <w:rsid w:val="00B83A0A"/>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3FAF"/>
    <w:rsid w:val="00B9400B"/>
    <w:rsid w:val="00B9450B"/>
    <w:rsid w:val="00B945E6"/>
    <w:rsid w:val="00B9466E"/>
    <w:rsid w:val="00B949E3"/>
    <w:rsid w:val="00B94D7F"/>
    <w:rsid w:val="00B95035"/>
    <w:rsid w:val="00B9548B"/>
    <w:rsid w:val="00B955B8"/>
    <w:rsid w:val="00B958FE"/>
    <w:rsid w:val="00B95A63"/>
    <w:rsid w:val="00B95F84"/>
    <w:rsid w:val="00B96302"/>
    <w:rsid w:val="00B963A6"/>
    <w:rsid w:val="00B968C8"/>
    <w:rsid w:val="00B96D43"/>
    <w:rsid w:val="00B9795D"/>
    <w:rsid w:val="00B97986"/>
    <w:rsid w:val="00B97BDA"/>
    <w:rsid w:val="00B97C15"/>
    <w:rsid w:val="00B97EA9"/>
    <w:rsid w:val="00BA033D"/>
    <w:rsid w:val="00BA0508"/>
    <w:rsid w:val="00BA057E"/>
    <w:rsid w:val="00BA06DD"/>
    <w:rsid w:val="00BA0A3C"/>
    <w:rsid w:val="00BA0D7F"/>
    <w:rsid w:val="00BA0E52"/>
    <w:rsid w:val="00BA0FC3"/>
    <w:rsid w:val="00BA1506"/>
    <w:rsid w:val="00BA2272"/>
    <w:rsid w:val="00BA24B5"/>
    <w:rsid w:val="00BA2F1E"/>
    <w:rsid w:val="00BA2F56"/>
    <w:rsid w:val="00BA308D"/>
    <w:rsid w:val="00BA30EB"/>
    <w:rsid w:val="00BA365E"/>
    <w:rsid w:val="00BA370E"/>
    <w:rsid w:val="00BA3B8F"/>
    <w:rsid w:val="00BA3EC5"/>
    <w:rsid w:val="00BA48A6"/>
    <w:rsid w:val="00BA4B5A"/>
    <w:rsid w:val="00BA51D9"/>
    <w:rsid w:val="00BA578E"/>
    <w:rsid w:val="00BA646C"/>
    <w:rsid w:val="00BA6E00"/>
    <w:rsid w:val="00BA7195"/>
    <w:rsid w:val="00BA72F0"/>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B78"/>
    <w:rsid w:val="00BB2B8C"/>
    <w:rsid w:val="00BB37BB"/>
    <w:rsid w:val="00BB3E45"/>
    <w:rsid w:val="00BB3F90"/>
    <w:rsid w:val="00BB4D21"/>
    <w:rsid w:val="00BB518D"/>
    <w:rsid w:val="00BB5522"/>
    <w:rsid w:val="00BB55B8"/>
    <w:rsid w:val="00BB59FB"/>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A7A"/>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9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C21"/>
    <w:rsid w:val="00BE0092"/>
    <w:rsid w:val="00BE00CF"/>
    <w:rsid w:val="00BE091D"/>
    <w:rsid w:val="00BE09FB"/>
    <w:rsid w:val="00BE0A60"/>
    <w:rsid w:val="00BE0B63"/>
    <w:rsid w:val="00BE0F46"/>
    <w:rsid w:val="00BE0FAE"/>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7F9"/>
    <w:rsid w:val="00BF1977"/>
    <w:rsid w:val="00BF1A50"/>
    <w:rsid w:val="00BF1ABA"/>
    <w:rsid w:val="00BF1C27"/>
    <w:rsid w:val="00BF1C99"/>
    <w:rsid w:val="00BF207E"/>
    <w:rsid w:val="00BF20F6"/>
    <w:rsid w:val="00BF22B7"/>
    <w:rsid w:val="00BF2C49"/>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C1"/>
    <w:rsid w:val="00BF69D4"/>
    <w:rsid w:val="00BF6C0D"/>
    <w:rsid w:val="00BF6F0E"/>
    <w:rsid w:val="00BF7024"/>
    <w:rsid w:val="00BF7976"/>
    <w:rsid w:val="00BF7E17"/>
    <w:rsid w:val="00C004CB"/>
    <w:rsid w:val="00C00546"/>
    <w:rsid w:val="00C008A1"/>
    <w:rsid w:val="00C008C5"/>
    <w:rsid w:val="00C01149"/>
    <w:rsid w:val="00C0130C"/>
    <w:rsid w:val="00C0162C"/>
    <w:rsid w:val="00C01EC5"/>
    <w:rsid w:val="00C02385"/>
    <w:rsid w:val="00C023C1"/>
    <w:rsid w:val="00C02FA1"/>
    <w:rsid w:val="00C03024"/>
    <w:rsid w:val="00C031AC"/>
    <w:rsid w:val="00C03849"/>
    <w:rsid w:val="00C03869"/>
    <w:rsid w:val="00C03968"/>
    <w:rsid w:val="00C03D5F"/>
    <w:rsid w:val="00C040D0"/>
    <w:rsid w:val="00C040FE"/>
    <w:rsid w:val="00C04142"/>
    <w:rsid w:val="00C04387"/>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6FBC"/>
    <w:rsid w:val="00C17B4D"/>
    <w:rsid w:val="00C17BF6"/>
    <w:rsid w:val="00C17D31"/>
    <w:rsid w:val="00C17DCD"/>
    <w:rsid w:val="00C2010B"/>
    <w:rsid w:val="00C203D0"/>
    <w:rsid w:val="00C206AA"/>
    <w:rsid w:val="00C2097D"/>
    <w:rsid w:val="00C2100C"/>
    <w:rsid w:val="00C2150C"/>
    <w:rsid w:val="00C21547"/>
    <w:rsid w:val="00C21922"/>
    <w:rsid w:val="00C219B0"/>
    <w:rsid w:val="00C21A5F"/>
    <w:rsid w:val="00C22038"/>
    <w:rsid w:val="00C22FFF"/>
    <w:rsid w:val="00C23301"/>
    <w:rsid w:val="00C23DC1"/>
    <w:rsid w:val="00C247D2"/>
    <w:rsid w:val="00C251AD"/>
    <w:rsid w:val="00C251B2"/>
    <w:rsid w:val="00C25F2D"/>
    <w:rsid w:val="00C26013"/>
    <w:rsid w:val="00C26039"/>
    <w:rsid w:val="00C260AA"/>
    <w:rsid w:val="00C266AA"/>
    <w:rsid w:val="00C26872"/>
    <w:rsid w:val="00C27164"/>
    <w:rsid w:val="00C27684"/>
    <w:rsid w:val="00C278E7"/>
    <w:rsid w:val="00C279B1"/>
    <w:rsid w:val="00C27A8B"/>
    <w:rsid w:val="00C27D2F"/>
    <w:rsid w:val="00C27EB0"/>
    <w:rsid w:val="00C30141"/>
    <w:rsid w:val="00C307B1"/>
    <w:rsid w:val="00C30A85"/>
    <w:rsid w:val="00C30DEF"/>
    <w:rsid w:val="00C30E08"/>
    <w:rsid w:val="00C310D1"/>
    <w:rsid w:val="00C31116"/>
    <w:rsid w:val="00C31931"/>
    <w:rsid w:val="00C31A6A"/>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02"/>
    <w:rsid w:val="00C4103E"/>
    <w:rsid w:val="00C4166C"/>
    <w:rsid w:val="00C41879"/>
    <w:rsid w:val="00C41EB4"/>
    <w:rsid w:val="00C41F57"/>
    <w:rsid w:val="00C42869"/>
    <w:rsid w:val="00C42C39"/>
    <w:rsid w:val="00C433F0"/>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0F7B"/>
    <w:rsid w:val="00C51078"/>
    <w:rsid w:val="00C512FA"/>
    <w:rsid w:val="00C51647"/>
    <w:rsid w:val="00C5185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083"/>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B3C"/>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85C"/>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CBC"/>
    <w:rsid w:val="00C90D4F"/>
    <w:rsid w:val="00C90E43"/>
    <w:rsid w:val="00C910C4"/>
    <w:rsid w:val="00C9138F"/>
    <w:rsid w:val="00C9154C"/>
    <w:rsid w:val="00C916DD"/>
    <w:rsid w:val="00C917AC"/>
    <w:rsid w:val="00C91C6A"/>
    <w:rsid w:val="00C922EC"/>
    <w:rsid w:val="00C926B0"/>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AD7"/>
    <w:rsid w:val="00C97BCA"/>
    <w:rsid w:val="00C97D12"/>
    <w:rsid w:val="00C97FF1"/>
    <w:rsid w:val="00CA0015"/>
    <w:rsid w:val="00CA005F"/>
    <w:rsid w:val="00CA03C8"/>
    <w:rsid w:val="00CA06D6"/>
    <w:rsid w:val="00CA079D"/>
    <w:rsid w:val="00CA08EC"/>
    <w:rsid w:val="00CA0A4A"/>
    <w:rsid w:val="00CA0BBA"/>
    <w:rsid w:val="00CA17B6"/>
    <w:rsid w:val="00CA1962"/>
    <w:rsid w:val="00CA196C"/>
    <w:rsid w:val="00CA1C2F"/>
    <w:rsid w:val="00CA1F2E"/>
    <w:rsid w:val="00CA2858"/>
    <w:rsid w:val="00CA2961"/>
    <w:rsid w:val="00CA2AFC"/>
    <w:rsid w:val="00CA31E6"/>
    <w:rsid w:val="00CA3347"/>
    <w:rsid w:val="00CA34C0"/>
    <w:rsid w:val="00CA3692"/>
    <w:rsid w:val="00CA3726"/>
    <w:rsid w:val="00CA3919"/>
    <w:rsid w:val="00CA3954"/>
    <w:rsid w:val="00CA3D0C"/>
    <w:rsid w:val="00CA3DFB"/>
    <w:rsid w:val="00CA3F26"/>
    <w:rsid w:val="00CA4A7D"/>
    <w:rsid w:val="00CA4C2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071"/>
    <w:rsid w:val="00CB2276"/>
    <w:rsid w:val="00CB24BB"/>
    <w:rsid w:val="00CB2565"/>
    <w:rsid w:val="00CB268E"/>
    <w:rsid w:val="00CB271F"/>
    <w:rsid w:val="00CB2DFB"/>
    <w:rsid w:val="00CB2E2D"/>
    <w:rsid w:val="00CB3840"/>
    <w:rsid w:val="00CB3D3C"/>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052"/>
    <w:rsid w:val="00CC71F8"/>
    <w:rsid w:val="00CC76F1"/>
    <w:rsid w:val="00CC76F6"/>
    <w:rsid w:val="00CC7766"/>
    <w:rsid w:val="00CC7B52"/>
    <w:rsid w:val="00CC7D69"/>
    <w:rsid w:val="00CD01FD"/>
    <w:rsid w:val="00CD0902"/>
    <w:rsid w:val="00CD0E94"/>
    <w:rsid w:val="00CD123D"/>
    <w:rsid w:val="00CD1C22"/>
    <w:rsid w:val="00CD2157"/>
    <w:rsid w:val="00CD254E"/>
    <w:rsid w:val="00CD269D"/>
    <w:rsid w:val="00CD2716"/>
    <w:rsid w:val="00CD28ED"/>
    <w:rsid w:val="00CD2956"/>
    <w:rsid w:val="00CD2FEE"/>
    <w:rsid w:val="00CD30DC"/>
    <w:rsid w:val="00CD3333"/>
    <w:rsid w:val="00CD3639"/>
    <w:rsid w:val="00CD380B"/>
    <w:rsid w:val="00CD3E59"/>
    <w:rsid w:val="00CD3EF2"/>
    <w:rsid w:val="00CD3F22"/>
    <w:rsid w:val="00CD3FF1"/>
    <w:rsid w:val="00CD410C"/>
    <w:rsid w:val="00CD4177"/>
    <w:rsid w:val="00CD441C"/>
    <w:rsid w:val="00CD44DE"/>
    <w:rsid w:val="00CD4707"/>
    <w:rsid w:val="00CD4778"/>
    <w:rsid w:val="00CD486F"/>
    <w:rsid w:val="00CD4D75"/>
    <w:rsid w:val="00CD5073"/>
    <w:rsid w:val="00CD542A"/>
    <w:rsid w:val="00CD54CD"/>
    <w:rsid w:val="00CD5775"/>
    <w:rsid w:val="00CD583B"/>
    <w:rsid w:val="00CD5AD2"/>
    <w:rsid w:val="00CD5C55"/>
    <w:rsid w:val="00CD6089"/>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18F"/>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AB5"/>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554"/>
    <w:rsid w:val="00CF49D8"/>
    <w:rsid w:val="00CF50F3"/>
    <w:rsid w:val="00CF51EB"/>
    <w:rsid w:val="00CF5308"/>
    <w:rsid w:val="00CF5897"/>
    <w:rsid w:val="00CF6103"/>
    <w:rsid w:val="00CF6245"/>
    <w:rsid w:val="00CF6348"/>
    <w:rsid w:val="00CF6384"/>
    <w:rsid w:val="00CF67E1"/>
    <w:rsid w:val="00CF6CC8"/>
    <w:rsid w:val="00CF721A"/>
    <w:rsid w:val="00CF7516"/>
    <w:rsid w:val="00CF7633"/>
    <w:rsid w:val="00CF7724"/>
    <w:rsid w:val="00D000F3"/>
    <w:rsid w:val="00D00203"/>
    <w:rsid w:val="00D003F8"/>
    <w:rsid w:val="00D003FD"/>
    <w:rsid w:val="00D0054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BFE"/>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3FE2"/>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797"/>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428"/>
    <w:rsid w:val="00D36825"/>
    <w:rsid w:val="00D36A10"/>
    <w:rsid w:val="00D36A12"/>
    <w:rsid w:val="00D36A2F"/>
    <w:rsid w:val="00D37AA6"/>
    <w:rsid w:val="00D402FB"/>
    <w:rsid w:val="00D40389"/>
    <w:rsid w:val="00D40589"/>
    <w:rsid w:val="00D40774"/>
    <w:rsid w:val="00D40B2D"/>
    <w:rsid w:val="00D40F8B"/>
    <w:rsid w:val="00D415A2"/>
    <w:rsid w:val="00D41C4E"/>
    <w:rsid w:val="00D420E2"/>
    <w:rsid w:val="00D4309D"/>
    <w:rsid w:val="00D43F84"/>
    <w:rsid w:val="00D43F9C"/>
    <w:rsid w:val="00D44667"/>
    <w:rsid w:val="00D44CC3"/>
    <w:rsid w:val="00D4502A"/>
    <w:rsid w:val="00D4580E"/>
    <w:rsid w:val="00D45B02"/>
    <w:rsid w:val="00D45D6C"/>
    <w:rsid w:val="00D45EA6"/>
    <w:rsid w:val="00D46591"/>
    <w:rsid w:val="00D46812"/>
    <w:rsid w:val="00D46B7C"/>
    <w:rsid w:val="00D4711E"/>
    <w:rsid w:val="00D4719D"/>
    <w:rsid w:val="00D4728A"/>
    <w:rsid w:val="00D472AE"/>
    <w:rsid w:val="00D4786A"/>
    <w:rsid w:val="00D4788D"/>
    <w:rsid w:val="00D501E2"/>
    <w:rsid w:val="00D50255"/>
    <w:rsid w:val="00D5042C"/>
    <w:rsid w:val="00D506F1"/>
    <w:rsid w:val="00D50C95"/>
    <w:rsid w:val="00D51487"/>
    <w:rsid w:val="00D51AE0"/>
    <w:rsid w:val="00D51D1A"/>
    <w:rsid w:val="00D52415"/>
    <w:rsid w:val="00D5282B"/>
    <w:rsid w:val="00D52DC9"/>
    <w:rsid w:val="00D537C9"/>
    <w:rsid w:val="00D53B0C"/>
    <w:rsid w:val="00D54570"/>
    <w:rsid w:val="00D5486B"/>
    <w:rsid w:val="00D548BF"/>
    <w:rsid w:val="00D54A28"/>
    <w:rsid w:val="00D54AD0"/>
    <w:rsid w:val="00D55E6F"/>
    <w:rsid w:val="00D563D7"/>
    <w:rsid w:val="00D56E05"/>
    <w:rsid w:val="00D57213"/>
    <w:rsid w:val="00D57C33"/>
    <w:rsid w:val="00D57DF9"/>
    <w:rsid w:val="00D57E19"/>
    <w:rsid w:val="00D6080A"/>
    <w:rsid w:val="00D60BA5"/>
    <w:rsid w:val="00D60E0E"/>
    <w:rsid w:val="00D610BA"/>
    <w:rsid w:val="00D615A4"/>
    <w:rsid w:val="00D61614"/>
    <w:rsid w:val="00D616D2"/>
    <w:rsid w:val="00D618B3"/>
    <w:rsid w:val="00D61C35"/>
    <w:rsid w:val="00D61EDB"/>
    <w:rsid w:val="00D62C62"/>
    <w:rsid w:val="00D63432"/>
    <w:rsid w:val="00D63949"/>
    <w:rsid w:val="00D63A82"/>
    <w:rsid w:val="00D6490F"/>
    <w:rsid w:val="00D653C6"/>
    <w:rsid w:val="00D65B34"/>
    <w:rsid w:val="00D65C69"/>
    <w:rsid w:val="00D66729"/>
    <w:rsid w:val="00D66916"/>
    <w:rsid w:val="00D66B4B"/>
    <w:rsid w:val="00D66C11"/>
    <w:rsid w:val="00D66C8D"/>
    <w:rsid w:val="00D67202"/>
    <w:rsid w:val="00D6776F"/>
    <w:rsid w:val="00D67A0B"/>
    <w:rsid w:val="00D71350"/>
    <w:rsid w:val="00D71E87"/>
    <w:rsid w:val="00D7298D"/>
    <w:rsid w:val="00D732A9"/>
    <w:rsid w:val="00D738D6"/>
    <w:rsid w:val="00D73A37"/>
    <w:rsid w:val="00D74250"/>
    <w:rsid w:val="00D74962"/>
    <w:rsid w:val="00D74A5B"/>
    <w:rsid w:val="00D74AA4"/>
    <w:rsid w:val="00D74D5C"/>
    <w:rsid w:val="00D74E22"/>
    <w:rsid w:val="00D754ED"/>
    <w:rsid w:val="00D7552F"/>
    <w:rsid w:val="00D755EB"/>
    <w:rsid w:val="00D760A4"/>
    <w:rsid w:val="00D7651B"/>
    <w:rsid w:val="00D7680F"/>
    <w:rsid w:val="00D76C92"/>
    <w:rsid w:val="00D7701D"/>
    <w:rsid w:val="00D770C3"/>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03"/>
    <w:rsid w:val="00D8262E"/>
    <w:rsid w:val="00D826A5"/>
    <w:rsid w:val="00D8293E"/>
    <w:rsid w:val="00D82C41"/>
    <w:rsid w:val="00D83434"/>
    <w:rsid w:val="00D83EEA"/>
    <w:rsid w:val="00D84504"/>
    <w:rsid w:val="00D848B3"/>
    <w:rsid w:val="00D84AFD"/>
    <w:rsid w:val="00D855CA"/>
    <w:rsid w:val="00D856EC"/>
    <w:rsid w:val="00D85F1F"/>
    <w:rsid w:val="00D862B6"/>
    <w:rsid w:val="00D86F0A"/>
    <w:rsid w:val="00D86F9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46D"/>
    <w:rsid w:val="00D92BF2"/>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53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81D"/>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51F"/>
    <w:rsid w:val="00DB0D42"/>
    <w:rsid w:val="00DB0EB9"/>
    <w:rsid w:val="00DB11CF"/>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2F87"/>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D7FDF"/>
    <w:rsid w:val="00DE0650"/>
    <w:rsid w:val="00DE0DC2"/>
    <w:rsid w:val="00DE0F4E"/>
    <w:rsid w:val="00DE12ED"/>
    <w:rsid w:val="00DE1C2F"/>
    <w:rsid w:val="00DE1C5A"/>
    <w:rsid w:val="00DE1D16"/>
    <w:rsid w:val="00DE2343"/>
    <w:rsid w:val="00DE236E"/>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540"/>
    <w:rsid w:val="00DE67D1"/>
    <w:rsid w:val="00DE69DA"/>
    <w:rsid w:val="00DE7180"/>
    <w:rsid w:val="00DE72F1"/>
    <w:rsid w:val="00DE73D4"/>
    <w:rsid w:val="00DE76BF"/>
    <w:rsid w:val="00DE7A03"/>
    <w:rsid w:val="00DE7B28"/>
    <w:rsid w:val="00DF0252"/>
    <w:rsid w:val="00DF085B"/>
    <w:rsid w:val="00DF1740"/>
    <w:rsid w:val="00DF1AA9"/>
    <w:rsid w:val="00DF1D71"/>
    <w:rsid w:val="00DF1ED5"/>
    <w:rsid w:val="00DF2193"/>
    <w:rsid w:val="00DF21E0"/>
    <w:rsid w:val="00DF26A7"/>
    <w:rsid w:val="00DF272D"/>
    <w:rsid w:val="00DF2B1F"/>
    <w:rsid w:val="00DF3138"/>
    <w:rsid w:val="00DF3192"/>
    <w:rsid w:val="00DF3ADD"/>
    <w:rsid w:val="00DF3FD0"/>
    <w:rsid w:val="00DF40D9"/>
    <w:rsid w:val="00DF4468"/>
    <w:rsid w:val="00DF4611"/>
    <w:rsid w:val="00DF48DB"/>
    <w:rsid w:val="00DF49EF"/>
    <w:rsid w:val="00DF4C7B"/>
    <w:rsid w:val="00DF4F00"/>
    <w:rsid w:val="00DF4F2C"/>
    <w:rsid w:val="00DF5343"/>
    <w:rsid w:val="00DF5A21"/>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00F"/>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87C"/>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321"/>
    <w:rsid w:val="00E325E5"/>
    <w:rsid w:val="00E32815"/>
    <w:rsid w:val="00E32CD2"/>
    <w:rsid w:val="00E32CE0"/>
    <w:rsid w:val="00E32DBE"/>
    <w:rsid w:val="00E32F60"/>
    <w:rsid w:val="00E3318E"/>
    <w:rsid w:val="00E33BBB"/>
    <w:rsid w:val="00E33BE9"/>
    <w:rsid w:val="00E33CA8"/>
    <w:rsid w:val="00E33EC9"/>
    <w:rsid w:val="00E341C8"/>
    <w:rsid w:val="00E341DC"/>
    <w:rsid w:val="00E34398"/>
    <w:rsid w:val="00E345E4"/>
    <w:rsid w:val="00E34898"/>
    <w:rsid w:val="00E34D75"/>
    <w:rsid w:val="00E3563B"/>
    <w:rsid w:val="00E359CD"/>
    <w:rsid w:val="00E35BAA"/>
    <w:rsid w:val="00E35E57"/>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19F"/>
    <w:rsid w:val="00E4146E"/>
    <w:rsid w:val="00E417E0"/>
    <w:rsid w:val="00E4189F"/>
    <w:rsid w:val="00E41CBE"/>
    <w:rsid w:val="00E41D4F"/>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4C82"/>
    <w:rsid w:val="00E450C1"/>
    <w:rsid w:val="00E4551D"/>
    <w:rsid w:val="00E456E7"/>
    <w:rsid w:val="00E46152"/>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0B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C58"/>
    <w:rsid w:val="00E77352"/>
    <w:rsid w:val="00E77645"/>
    <w:rsid w:val="00E776BA"/>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CC1"/>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0C4C"/>
    <w:rsid w:val="00EA10B3"/>
    <w:rsid w:val="00EA138B"/>
    <w:rsid w:val="00EA14A2"/>
    <w:rsid w:val="00EA1A0C"/>
    <w:rsid w:val="00EA2B87"/>
    <w:rsid w:val="00EA2B90"/>
    <w:rsid w:val="00EA2D7B"/>
    <w:rsid w:val="00EA3036"/>
    <w:rsid w:val="00EA3172"/>
    <w:rsid w:val="00EA4789"/>
    <w:rsid w:val="00EA48D2"/>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23D"/>
    <w:rsid w:val="00EC0414"/>
    <w:rsid w:val="00EC044A"/>
    <w:rsid w:val="00EC0773"/>
    <w:rsid w:val="00EC0EFF"/>
    <w:rsid w:val="00EC1943"/>
    <w:rsid w:val="00EC1A97"/>
    <w:rsid w:val="00EC1E27"/>
    <w:rsid w:val="00EC25FD"/>
    <w:rsid w:val="00EC2972"/>
    <w:rsid w:val="00EC2A60"/>
    <w:rsid w:val="00EC3099"/>
    <w:rsid w:val="00EC4284"/>
    <w:rsid w:val="00EC461E"/>
    <w:rsid w:val="00EC4A18"/>
    <w:rsid w:val="00EC4A25"/>
    <w:rsid w:val="00EC4EC2"/>
    <w:rsid w:val="00EC518D"/>
    <w:rsid w:val="00EC574E"/>
    <w:rsid w:val="00EC57B9"/>
    <w:rsid w:val="00EC57E1"/>
    <w:rsid w:val="00EC5DDA"/>
    <w:rsid w:val="00EC69AD"/>
    <w:rsid w:val="00EC6C08"/>
    <w:rsid w:val="00EC6E1B"/>
    <w:rsid w:val="00EC701B"/>
    <w:rsid w:val="00EC70B5"/>
    <w:rsid w:val="00EC71CA"/>
    <w:rsid w:val="00EC7377"/>
    <w:rsid w:val="00EC74D2"/>
    <w:rsid w:val="00EC75A8"/>
    <w:rsid w:val="00EC7A5E"/>
    <w:rsid w:val="00EC7D21"/>
    <w:rsid w:val="00ED01BD"/>
    <w:rsid w:val="00ED0236"/>
    <w:rsid w:val="00ED0CBC"/>
    <w:rsid w:val="00ED0E22"/>
    <w:rsid w:val="00ED0EDF"/>
    <w:rsid w:val="00ED1110"/>
    <w:rsid w:val="00ED1351"/>
    <w:rsid w:val="00ED1EB4"/>
    <w:rsid w:val="00ED206C"/>
    <w:rsid w:val="00ED21E7"/>
    <w:rsid w:val="00ED22FD"/>
    <w:rsid w:val="00ED22FE"/>
    <w:rsid w:val="00ED23FA"/>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5F"/>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DC"/>
    <w:rsid w:val="00EE554A"/>
    <w:rsid w:val="00EE568B"/>
    <w:rsid w:val="00EE5765"/>
    <w:rsid w:val="00EE5841"/>
    <w:rsid w:val="00EE5D66"/>
    <w:rsid w:val="00EE5E38"/>
    <w:rsid w:val="00EE6039"/>
    <w:rsid w:val="00EE6153"/>
    <w:rsid w:val="00EE6800"/>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E7D"/>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A2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25"/>
    <w:rsid w:val="00F06EC2"/>
    <w:rsid w:val="00F07C3E"/>
    <w:rsid w:val="00F07D6C"/>
    <w:rsid w:val="00F07DA3"/>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17D50"/>
    <w:rsid w:val="00F17EED"/>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E2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B8"/>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E7E"/>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E3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C11"/>
    <w:rsid w:val="00F57C1A"/>
    <w:rsid w:val="00F57D29"/>
    <w:rsid w:val="00F6064D"/>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BAE"/>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B0C"/>
    <w:rsid w:val="00F70FA7"/>
    <w:rsid w:val="00F710CB"/>
    <w:rsid w:val="00F711F6"/>
    <w:rsid w:val="00F7120C"/>
    <w:rsid w:val="00F712FB"/>
    <w:rsid w:val="00F71719"/>
    <w:rsid w:val="00F719EE"/>
    <w:rsid w:val="00F71D80"/>
    <w:rsid w:val="00F71EC0"/>
    <w:rsid w:val="00F722E8"/>
    <w:rsid w:val="00F7258C"/>
    <w:rsid w:val="00F727E7"/>
    <w:rsid w:val="00F72FAB"/>
    <w:rsid w:val="00F7316C"/>
    <w:rsid w:val="00F73345"/>
    <w:rsid w:val="00F73566"/>
    <w:rsid w:val="00F73B7A"/>
    <w:rsid w:val="00F73D0E"/>
    <w:rsid w:val="00F73E99"/>
    <w:rsid w:val="00F74380"/>
    <w:rsid w:val="00F748AB"/>
    <w:rsid w:val="00F74923"/>
    <w:rsid w:val="00F74C76"/>
    <w:rsid w:val="00F74F36"/>
    <w:rsid w:val="00F7525F"/>
    <w:rsid w:val="00F75853"/>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5C1"/>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927"/>
    <w:rsid w:val="00F96C44"/>
    <w:rsid w:val="00F97210"/>
    <w:rsid w:val="00F97D30"/>
    <w:rsid w:val="00FA0237"/>
    <w:rsid w:val="00FA0341"/>
    <w:rsid w:val="00FA04DC"/>
    <w:rsid w:val="00FA0635"/>
    <w:rsid w:val="00FA0732"/>
    <w:rsid w:val="00FA0C29"/>
    <w:rsid w:val="00FA0D15"/>
    <w:rsid w:val="00FA0EF8"/>
    <w:rsid w:val="00FA1266"/>
    <w:rsid w:val="00FA181A"/>
    <w:rsid w:val="00FA1B7B"/>
    <w:rsid w:val="00FA1E41"/>
    <w:rsid w:val="00FA1E54"/>
    <w:rsid w:val="00FA2264"/>
    <w:rsid w:val="00FA232E"/>
    <w:rsid w:val="00FA28E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4B3"/>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AE8"/>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7A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CF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28C"/>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4EF1"/>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F2E"/>
    <w:rsid w:val="00FF656B"/>
    <w:rsid w:val="00FF6BD1"/>
    <w:rsid w:val="00FF6FCA"/>
    <w:rsid w:val="00FF769E"/>
    <w:rsid w:val="00FF7D8D"/>
    <w:rsid w:val="00FF7F9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07FB032-BC5C-4B1E-A9CE-A800E7635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character" w:styleId="FollowedHyperlink">
    <w:name w:val="FollowedHyperlink"/>
    <w:basedOn w:val="DefaultParagraphFont"/>
    <w:rsid w:val="006672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8144182">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BE2DC-88A2-48EE-8857-A4E62896FD5D}">
  <ds:schemaRefs>
    <ds:schemaRef ds:uri="http://schemas.microsoft.com/sharepoint/v3/contenttype/forms"/>
  </ds:schemaRefs>
</ds:datastoreItem>
</file>

<file path=customXml/itemProps2.xml><?xml version="1.0" encoding="utf-8"?>
<ds:datastoreItem xmlns:ds="http://schemas.openxmlformats.org/officeDocument/2006/customXml" ds:itemID="{634D302C-CB11-4727-B338-2B8C7255262E}">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BCE3150A-12C5-48DB-A65F-1C669BD17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38AC9-28A2-45AB-9BC8-E0E2871A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7</Pages>
  <Words>2051</Words>
  <Characters>10875</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12901</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343</cp:revision>
  <cp:lastPrinted>2017-05-09T04:55:00Z</cp:lastPrinted>
  <dcterms:created xsi:type="dcterms:W3CDTF">2019-08-06T05:01:00Z</dcterms:created>
  <dcterms:modified xsi:type="dcterms:W3CDTF">2019-08-15T22:37:00Z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5NUHHDQN7SK2-1476151046-52151</vt:lpwstr>
  </property>
  <property fmtid="{D5CDD505-2E9C-101B-9397-08002B2CF9AE}" pid="41" name="_dlc_DocIdUrl">
    <vt:lpwstr>https://ericsson.sharepoint.com/sites/star/_layouts/15/DocIdRedir.aspx?ID=5NUHHDQN7SK2-1476151046-52151, 5NUHHDQN7SK2-1476151046-52151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dlc_DocIdItemGuid">
    <vt:lpwstr>5ff1d0c4-1576-4ecb-ba64-6c6db27312c2</vt:lpwstr>
  </property>
  <property fmtid="{D5CDD505-2E9C-101B-9397-08002B2CF9AE}" pid="63" name="AuthorIds_UIVersion_512">
    <vt:lpwstr>333</vt:lpwstr>
  </property>
  <property fmtid="{D5CDD505-2E9C-101B-9397-08002B2CF9AE}" pid="64" name="Order">
    <vt:r8>5215100</vt:r8>
  </property>
  <property fmtid="{D5CDD505-2E9C-101B-9397-08002B2CF9AE}" pid="65" name="xd_ProgID">
    <vt:lpwstr/>
  </property>
  <property fmtid="{D5CDD505-2E9C-101B-9397-08002B2CF9AE}" pid="66" name="ComplianceAssetId">
    <vt:lpwstr/>
  </property>
  <property fmtid="{D5CDD505-2E9C-101B-9397-08002B2CF9AE}" pid="67" name="TemplateUrl">
    <vt:lpwstr/>
  </property>
  <property fmtid="{D5CDD505-2E9C-101B-9397-08002B2CF9AE}" pid="68" name="xd_Signature">
    <vt:bool>false</vt:bool>
  </property>
</Properties>
</file>